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9E" w:rsidRPr="009B209E" w:rsidRDefault="009B209E" w:rsidP="009B209E">
      <w:pPr>
        <w:spacing w:line="0" w:lineRule="atLeast"/>
        <w:ind w:firstLineChars="1100" w:firstLine="2640"/>
        <w:rPr>
          <w:sz w:val="24"/>
          <w:szCs w:val="24"/>
        </w:rPr>
      </w:pPr>
      <w:r w:rsidRPr="009B209E">
        <w:rPr>
          <w:rFonts w:hint="eastAsia"/>
          <w:sz w:val="24"/>
          <w:szCs w:val="24"/>
        </w:rPr>
        <w:t>社会福祉法人あゆみの会</w:t>
      </w:r>
    </w:p>
    <w:p w:rsidR="006C128C" w:rsidRDefault="009B209E" w:rsidP="009B209E">
      <w:pPr>
        <w:spacing w:line="0" w:lineRule="atLeast"/>
        <w:ind w:firstLineChars="1200" w:firstLine="2880"/>
        <w:rPr>
          <w:sz w:val="24"/>
          <w:szCs w:val="24"/>
        </w:rPr>
      </w:pPr>
      <w:r w:rsidRPr="009B209E">
        <w:rPr>
          <w:rFonts w:hint="eastAsia"/>
          <w:sz w:val="24"/>
          <w:szCs w:val="24"/>
        </w:rPr>
        <w:t>2018年度</w:t>
      </w:r>
      <w:r>
        <w:rPr>
          <w:rFonts w:hint="eastAsia"/>
          <w:sz w:val="24"/>
          <w:szCs w:val="24"/>
        </w:rPr>
        <w:t xml:space="preserve">　</w:t>
      </w:r>
      <w:r w:rsidRPr="009B209E">
        <w:rPr>
          <w:rFonts w:hint="eastAsia"/>
          <w:sz w:val="24"/>
          <w:szCs w:val="24"/>
        </w:rPr>
        <w:t>事業報告</w:t>
      </w:r>
    </w:p>
    <w:p w:rsidR="009B209E" w:rsidRDefault="009B209E" w:rsidP="009B209E">
      <w:pPr>
        <w:spacing w:line="0" w:lineRule="atLeast"/>
        <w:ind w:firstLineChars="1200" w:firstLine="2520"/>
        <w:rPr>
          <w:szCs w:val="21"/>
        </w:rPr>
      </w:pPr>
      <w:r>
        <w:rPr>
          <w:rFonts w:hint="eastAsia"/>
          <w:szCs w:val="21"/>
        </w:rPr>
        <w:t xml:space="preserve">　　　　　　　　　　　　　　　　　　統括施設長　胎中晴美</w:t>
      </w:r>
    </w:p>
    <w:p w:rsidR="009B209E" w:rsidRDefault="009B209E" w:rsidP="009B209E">
      <w:pPr>
        <w:spacing w:line="0" w:lineRule="atLeast"/>
        <w:rPr>
          <w:szCs w:val="21"/>
        </w:rPr>
      </w:pPr>
      <w:r>
        <w:rPr>
          <w:rFonts w:hint="eastAsia"/>
          <w:szCs w:val="21"/>
        </w:rPr>
        <w:t xml:space="preserve">　</w:t>
      </w:r>
      <w:r w:rsidR="006103AE">
        <w:rPr>
          <w:rFonts w:hint="eastAsia"/>
          <w:szCs w:val="21"/>
        </w:rPr>
        <w:t>法人の組織の改編</w:t>
      </w:r>
      <w:r w:rsidR="0087401D">
        <w:rPr>
          <w:rFonts w:hint="eastAsia"/>
          <w:szCs w:val="21"/>
        </w:rPr>
        <w:t>を図るために、各事業における責任者として施設長を</w:t>
      </w:r>
      <w:r w:rsidR="00C91A04">
        <w:rPr>
          <w:rFonts w:hint="eastAsia"/>
          <w:szCs w:val="21"/>
        </w:rPr>
        <w:t>３</w:t>
      </w:r>
      <w:r w:rsidR="0087401D">
        <w:rPr>
          <w:rFonts w:hint="eastAsia"/>
          <w:szCs w:val="21"/>
        </w:rPr>
        <w:t>名配置し、</w:t>
      </w:r>
      <w:r w:rsidR="00AE2F58">
        <w:rPr>
          <w:rFonts w:hint="eastAsia"/>
          <w:szCs w:val="21"/>
        </w:rPr>
        <w:t>職員</w:t>
      </w:r>
      <w:r w:rsidR="0087401D">
        <w:rPr>
          <w:rFonts w:hint="eastAsia"/>
          <w:szCs w:val="21"/>
        </w:rPr>
        <w:t>の</w:t>
      </w:r>
      <w:r w:rsidR="00AE2F58">
        <w:rPr>
          <w:rFonts w:hint="eastAsia"/>
          <w:szCs w:val="21"/>
        </w:rPr>
        <w:t>組織化</w:t>
      </w:r>
      <w:r w:rsidR="0087401D">
        <w:rPr>
          <w:rFonts w:hint="eastAsia"/>
          <w:szCs w:val="21"/>
        </w:rPr>
        <w:t>を</w:t>
      </w:r>
      <w:r w:rsidR="00AE2F58">
        <w:rPr>
          <w:rFonts w:hint="eastAsia"/>
          <w:szCs w:val="21"/>
        </w:rPr>
        <w:t>行</w:t>
      </w:r>
      <w:r w:rsidR="0087401D">
        <w:rPr>
          <w:rFonts w:hint="eastAsia"/>
          <w:szCs w:val="21"/>
        </w:rPr>
        <w:t>ってきた</w:t>
      </w:r>
      <w:r w:rsidR="00AE2F58">
        <w:rPr>
          <w:rFonts w:hint="eastAsia"/>
          <w:szCs w:val="21"/>
        </w:rPr>
        <w:t>。その中で職員の増員や入れ替わり等々もあり、より一層細やかな支援体制と職員のスキルアップ体制のために各事業において主任制度をとることとなった。</w:t>
      </w:r>
    </w:p>
    <w:p w:rsidR="00C91A04" w:rsidRPr="00C91A04" w:rsidRDefault="00392301" w:rsidP="009B209E">
      <w:pPr>
        <w:spacing w:line="0" w:lineRule="atLeast"/>
        <w:rPr>
          <w:szCs w:val="21"/>
        </w:rPr>
      </w:pPr>
      <w:r>
        <w:rPr>
          <w:rFonts w:hint="eastAsia"/>
          <w:szCs w:val="21"/>
        </w:rPr>
        <w:t>これにより、</w:t>
      </w:r>
      <w:r w:rsidR="00C91A04">
        <w:rPr>
          <w:rFonts w:hint="eastAsia"/>
          <w:szCs w:val="21"/>
        </w:rPr>
        <w:t>利用者にとっても、職員にとってもわかりやすい組織体系となった。職員</w:t>
      </w:r>
      <w:r w:rsidR="00C45D8B">
        <w:rPr>
          <w:rFonts w:hint="eastAsia"/>
          <w:szCs w:val="21"/>
        </w:rPr>
        <w:t>への</w:t>
      </w:r>
      <w:r>
        <w:rPr>
          <w:rFonts w:hint="eastAsia"/>
          <w:szCs w:val="21"/>
        </w:rPr>
        <w:t>法人</w:t>
      </w:r>
      <w:r w:rsidR="00C91A04">
        <w:rPr>
          <w:rFonts w:hint="eastAsia"/>
          <w:szCs w:val="21"/>
        </w:rPr>
        <w:t>理念に基づいた支援体系の提示、相談、研修</w:t>
      </w:r>
      <w:r w:rsidR="00C45D8B">
        <w:rPr>
          <w:rFonts w:hint="eastAsia"/>
          <w:szCs w:val="21"/>
        </w:rPr>
        <w:t>等が計画的に実施され</w:t>
      </w:r>
      <w:r w:rsidR="00C91A04">
        <w:rPr>
          <w:rFonts w:hint="eastAsia"/>
          <w:szCs w:val="21"/>
        </w:rPr>
        <w:t>、</w:t>
      </w:r>
      <w:r w:rsidR="00C45D8B">
        <w:rPr>
          <w:rFonts w:hint="eastAsia"/>
          <w:szCs w:val="21"/>
        </w:rPr>
        <w:t>職員一人ひとりの働き甲斐に</w:t>
      </w:r>
      <w:r w:rsidR="004B1126">
        <w:rPr>
          <w:rFonts w:hint="eastAsia"/>
          <w:szCs w:val="21"/>
        </w:rPr>
        <w:t>今後</w:t>
      </w:r>
      <w:r w:rsidR="00C45D8B">
        <w:rPr>
          <w:rFonts w:hint="eastAsia"/>
          <w:szCs w:val="21"/>
        </w:rPr>
        <w:t>つながって</w:t>
      </w:r>
      <w:r w:rsidR="004B1126">
        <w:rPr>
          <w:rFonts w:hint="eastAsia"/>
          <w:szCs w:val="21"/>
        </w:rPr>
        <w:t>いくと思われる。</w:t>
      </w:r>
    </w:p>
    <w:p w:rsidR="00AE2F58" w:rsidRDefault="00AE2F58" w:rsidP="009B209E">
      <w:pPr>
        <w:spacing w:line="0" w:lineRule="atLeast"/>
        <w:rPr>
          <w:szCs w:val="21"/>
        </w:rPr>
      </w:pPr>
      <w:r>
        <w:rPr>
          <w:rFonts w:hint="eastAsia"/>
          <w:szCs w:val="21"/>
        </w:rPr>
        <w:t xml:space="preserve">　また、法人として今まで統括</w:t>
      </w:r>
      <w:r w:rsidR="00392301">
        <w:rPr>
          <w:rFonts w:hint="eastAsia"/>
          <w:szCs w:val="21"/>
        </w:rPr>
        <w:t>施設長</w:t>
      </w:r>
      <w:r>
        <w:rPr>
          <w:rFonts w:hint="eastAsia"/>
          <w:szCs w:val="21"/>
        </w:rPr>
        <w:t>が兼務していた事務長</w:t>
      </w:r>
      <w:r w:rsidR="00392301">
        <w:rPr>
          <w:rFonts w:hint="eastAsia"/>
          <w:szCs w:val="21"/>
        </w:rPr>
        <w:t>職</w:t>
      </w:r>
      <w:r>
        <w:rPr>
          <w:rFonts w:hint="eastAsia"/>
          <w:szCs w:val="21"/>
        </w:rPr>
        <w:t>を今年度は新たに</w:t>
      </w:r>
      <w:r w:rsidR="00392301">
        <w:rPr>
          <w:rFonts w:hint="eastAsia"/>
          <w:szCs w:val="21"/>
        </w:rPr>
        <w:t>現任職員の中から1名</w:t>
      </w:r>
      <w:r>
        <w:rPr>
          <w:rFonts w:hint="eastAsia"/>
          <w:szCs w:val="21"/>
        </w:rPr>
        <w:t>任命し</w:t>
      </w:r>
      <w:r w:rsidR="00C45D8B">
        <w:rPr>
          <w:rFonts w:hint="eastAsia"/>
          <w:szCs w:val="21"/>
        </w:rPr>
        <w:t>、法人</w:t>
      </w:r>
      <w:r>
        <w:rPr>
          <w:rFonts w:hint="eastAsia"/>
          <w:szCs w:val="21"/>
        </w:rPr>
        <w:t>事務業務における管理体制と組織の明確化を図った</w:t>
      </w:r>
      <w:r w:rsidR="00C45D8B">
        <w:rPr>
          <w:rFonts w:hint="eastAsia"/>
          <w:szCs w:val="21"/>
        </w:rPr>
        <w:t>。これにより、法人の運営事務系統と施設</w:t>
      </w:r>
      <w:r w:rsidR="004B1126">
        <w:rPr>
          <w:rFonts w:hint="eastAsia"/>
          <w:szCs w:val="21"/>
        </w:rPr>
        <w:t>の</w:t>
      </w:r>
      <w:r w:rsidR="00C45D8B">
        <w:rPr>
          <w:rFonts w:hint="eastAsia"/>
          <w:szCs w:val="21"/>
        </w:rPr>
        <w:t>業務系統が明確になり、運営会議（チーフ会議）において相互に</w:t>
      </w:r>
      <w:r w:rsidR="008047AF">
        <w:rPr>
          <w:rFonts w:hint="eastAsia"/>
          <w:szCs w:val="21"/>
        </w:rPr>
        <w:t>責任者として</w:t>
      </w:r>
      <w:r w:rsidR="00C45D8B">
        <w:rPr>
          <w:rFonts w:hint="eastAsia"/>
          <w:szCs w:val="21"/>
        </w:rPr>
        <w:t>意見を出し合い、より深めていく事ができるように</w:t>
      </w:r>
      <w:r w:rsidR="004B1126">
        <w:rPr>
          <w:rFonts w:hint="eastAsia"/>
          <w:szCs w:val="21"/>
        </w:rPr>
        <w:t>なった。また、今年度より施設長2名が新たに</w:t>
      </w:r>
      <w:r w:rsidR="008047AF">
        <w:rPr>
          <w:rFonts w:hint="eastAsia"/>
          <w:szCs w:val="21"/>
        </w:rPr>
        <w:t>法人の理事</w:t>
      </w:r>
      <w:r w:rsidR="004B1126">
        <w:rPr>
          <w:rFonts w:hint="eastAsia"/>
          <w:szCs w:val="21"/>
        </w:rPr>
        <w:t>として、法人の運営理事会へ</w:t>
      </w:r>
      <w:r w:rsidR="008047AF">
        <w:rPr>
          <w:rFonts w:hint="eastAsia"/>
          <w:szCs w:val="21"/>
        </w:rPr>
        <w:t>出席</w:t>
      </w:r>
      <w:r w:rsidR="004B1126">
        <w:rPr>
          <w:rFonts w:hint="eastAsia"/>
          <w:szCs w:val="21"/>
        </w:rPr>
        <w:t>している。</w:t>
      </w:r>
    </w:p>
    <w:p w:rsidR="00B9673D" w:rsidRDefault="00B9673D" w:rsidP="009B209E">
      <w:pPr>
        <w:spacing w:line="0" w:lineRule="atLeast"/>
        <w:rPr>
          <w:szCs w:val="21"/>
        </w:rPr>
      </w:pPr>
      <w:r>
        <w:rPr>
          <w:rFonts w:hint="eastAsia"/>
          <w:szCs w:val="21"/>
        </w:rPr>
        <w:t xml:space="preserve">　　（計画事業に基づいた報告</w:t>
      </w:r>
      <w:r w:rsidR="00AB0C51">
        <w:rPr>
          <w:rFonts w:hint="eastAsia"/>
          <w:szCs w:val="21"/>
        </w:rPr>
        <w:t>）</w:t>
      </w:r>
    </w:p>
    <w:p w:rsidR="008047AF" w:rsidRDefault="008047AF" w:rsidP="008047AF">
      <w:pPr>
        <w:pStyle w:val="a3"/>
        <w:numPr>
          <w:ilvl w:val="0"/>
          <w:numId w:val="1"/>
        </w:numPr>
        <w:spacing w:line="0" w:lineRule="atLeast"/>
        <w:ind w:leftChars="0"/>
        <w:rPr>
          <w:szCs w:val="21"/>
        </w:rPr>
      </w:pPr>
      <w:r w:rsidRPr="008047AF">
        <w:rPr>
          <w:rFonts w:hint="eastAsia"/>
          <w:szCs w:val="21"/>
        </w:rPr>
        <w:t>職員処遇に</w:t>
      </w:r>
      <w:r w:rsidR="00FD5B7E">
        <w:rPr>
          <w:rFonts w:hint="eastAsia"/>
          <w:szCs w:val="21"/>
        </w:rPr>
        <w:t>関</w:t>
      </w:r>
      <w:r w:rsidRPr="008047AF">
        <w:rPr>
          <w:rFonts w:hint="eastAsia"/>
          <w:szCs w:val="21"/>
        </w:rPr>
        <w:t>して</w:t>
      </w:r>
    </w:p>
    <w:p w:rsidR="00392301" w:rsidRDefault="00FD5B7E" w:rsidP="00392301">
      <w:pPr>
        <w:pStyle w:val="a3"/>
        <w:spacing w:line="0" w:lineRule="atLeast"/>
        <w:ind w:leftChars="0" w:left="630"/>
        <w:rPr>
          <w:szCs w:val="21"/>
        </w:rPr>
      </w:pPr>
      <w:r>
        <w:rPr>
          <w:rFonts w:hint="eastAsia"/>
          <w:szCs w:val="21"/>
        </w:rPr>
        <w:t>職員配置の構造化を実施し、キャリアパスにおける</w:t>
      </w:r>
      <w:r w:rsidR="00392301">
        <w:rPr>
          <w:rFonts w:hint="eastAsia"/>
          <w:szCs w:val="21"/>
        </w:rPr>
        <w:t>各種</w:t>
      </w:r>
      <w:r>
        <w:rPr>
          <w:rFonts w:hint="eastAsia"/>
          <w:szCs w:val="21"/>
        </w:rPr>
        <w:t>研修</w:t>
      </w:r>
      <w:r w:rsidR="00392301">
        <w:rPr>
          <w:rFonts w:hint="eastAsia"/>
          <w:szCs w:val="21"/>
        </w:rPr>
        <w:t>、就労関連</w:t>
      </w:r>
      <w:r>
        <w:rPr>
          <w:rFonts w:hint="eastAsia"/>
          <w:szCs w:val="21"/>
        </w:rPr>
        <w:t>及び自閉症eサービスへの研修</w:t>
      </w:r>
      <w:r w:rsidR="00392301">
        <w:rPr>
          <w:rFonts w:hint="eastAsia"/>
          <w:szCs w:val="21"/>
        </w:rPr>
        <w:t>等</w:t>
      </w:r>
      <w:r>
        <w:rPr>
          <w:rFonts w:hint="eastAsia"/>
          <w:szCs w:val="21"/>
        </w:rPr>
        <w:t>を奨励し、職員のスキルアップに努めた。また、</w:t>
      </w:r>
      <w:r w:rsidR="00392301">
        <w:rPr>
          <w:rFonts w:hint="eastAsia"/>
          <w:szCs w:val="21"/>
        </w:rPr>
        <w:t>介護福祉士等の資格取得による手当金等も含め、残業手当の支給や有給休暇が取得しやすい環境整備等、職員に分かりやすい形での</w:t>
      </w:r>
      <w:r>
        <w:rPr>
          <w:rFonts w:hint="eastAsia"/>
          <w:szCs w:val="21"/>
        </w:rPr>
        <w:t>労働環境改善</w:t>
      </w:r>
      <w:r w:rsidR="00392301">
        <w:rPr>
          <w:rFonts w:hint="eastAsia"/>
          <w:szCs w:val="21"/>
        </w:rPr>
        <w:t>の整備</w:t>
      </w:r>
      <w:r w:rsidR="002D3D4A">
        <w:rPr>
          <w:rFonts w:hint="eastAsia"/>
          <w:szCs w:val="21"/>
        </w:rPr>
        <w:t>に取り組んだ。</w:t>
      </w:r>
    </w:p>
    <w:p w:rsidR="008047AF" w:rsidRPr="00392301" w:rsidRDefault="00385C76" w:rsidP="00385C76">
      <w:pPr>
        <w:spacing w:line="0" w:lineRule="atLeast"/>
        <w:ind w:firstLineChars="100" w:firstLine="210"/>
        <w:rPr>
          <w:szCs w:val="21"/>
        </w:rPr>
      </w:pPr>
      <w:r>
        <w:rPr>
          <w:rFonts w:hint="eastAsia"/>
          <w:szCs w:val="21"/>
        </w:rPr>
        <w:t>2</w:t>
      </w:r>
      <w:r w:rsidR="00392301">
        <w:rPr>
          <w:rFonts w:hint="eastAsia"/>
          <w:szCs w:val="21"/>
        </w:rPr>
        <w:t>、</w:t>
      </w:r>
      <w:r w:rsidR="00FD5B7E" w:rsidRPr="00392301">
        <w:rPr>
          <w:rFonts w:hint="eastAsia"/>
          <w:szCs w:val="21"/>
        </w:rPr>
        <w:t>車両整備</w:t>
      </w:r>
    </w:p>
    <w:p w:rsidR="00385C76" w:rsidRPr="00FD5B7E" w:rsidRDefault="00392301" w:rsidP="00385C76">
      <w:pPr>
        <w:spacing w:line="0" w:lineRule="atLeast"/>
        <w:ind w:left="630"/>
        <w:rPr>
          <w:szCs w:val="21"/>
        </w:rPr>
      </w:pPr>
      <w:r>
        <w:rPr>
          <w:rFonts w:hint="eastAsia"/>
          <w:szCs w:val="21"/>
        </w:rPr>
        <w:t>法人開設以来使用していた車両を、</w:t>
      </w:r>
      <w:r w:rsidR="00FD5B7E">
        <w:rPr>
          <w:rFonts w:hint="eastAsia"/>
          <w:szCs w:val="21"/>
        </w:rPr>
        <w:t>公益財団法人中央競馬馬主補助事業よりの補助金を得て、</w:t>
      </w:r>
      <w:r w:rsidR="00385C76">
        <w:rPr>
          <w:rFonts w:hint="eastAsia"/>
          <w:szCs w:val="21"/>
        </w:rPr>
        <w:t>新車の</w:t>
      </w:r>
      <w:r w:rsidR="00FD5B7E">
        <w:rPr>
          <w:rFonts w:hint="eastAsia"/>
          <w:szCs w:val="21"/>
        </w:rPr>
        <w:t>入れ替えを行った。また、親の会より乗用車1台を贈呈していただき、一応今年度で車両整備事業がひと段落した。</w:t>
      </w:r>
    </w:p>
    <w:p w:rsidR="00FD5B7E" w:rsidRPr="00385C76" w:rsidRDefault="002D3D4A" w:rsidP="00385C76">
      <w:pPr>
        <w:spacing w:line="0" w:lineRule="atLeast"/>
        <w:ind w:left="142"/>
        <w:rPr>
          <w:szCs w:val="21"/>
        </w:rPr>
      </w:pPr>
      <w:r>
        <w:rPr>
          <w:rFonts w:hint="eastAsia"/>
          <w:szCs w:val="21"/>
        </w:rPr>
        <w:t>３、</w:t>
      </w:r>
      <w:r w:rsidR="00FD5B7E" w:rsidRPr="00385C76">
        <w:rPr>
          <w:rFonts w:hint="eastAsia"/>
          <w:szCs w:val="21"/>
        </w:rPr>
        <w:t>地域連携</w:t>
      </w:r>
    </w:p>
    <w:p w:rsidR="00FD5B7E" w:rsidRDefault="005E00DB" w:rsidP="00FD5B7E">
      <w:pPr>
        <w:pStyle w:val="a3"/>
        <w:spacing w:line="0" w:lineRule="atLeast"/>
        <w:ind w:leftChars="0" w:left="630"/>
        <w:rPr>
          <w:szCs w:val="21"/>
        </w:rPr>
      </w:pPr>
      <w:r>
        <w:rPr>
          <w:rFonts w:hint="eastAsia"/>
          <w:szCs w:val="21"/>
        </w:rPr>
        <w:t>例年通り地域の平城中学校1年生の交流受け入れをはじめ、奈良大学学生、付属高等学校生徒との連携実習、職場体験、介護実習</w:t>
      </w:r>
      <w:r w:rsidR="002D3D4A">
        <w:rPr>
          <w:rFonts w:hint="eastAsia"/>
          <w:szCs w:val="21"/>
        </w:rPr>
        <w:t>等の</w:t>
      </w:r>
      <w:r>
        <w:rPr>
          <w:rFonts w:hint="eastAsia"/>
          <w:szCs w:val="21"/>
        </w:rPr>
        <w:t>受け入れ</w:t>
      </w:r>
      <w:r w:rsidR="002D3D4A">
        <w:rPr>
          <w:rFonts w:hint="eastAsia"/>
          <w:szCs w:val="21"/>
        </w:rPr>
        <w:t>を</w:t>
      </w:r>
      <w:r w:rsidR="00B9673D">
        <w:rPr>
          <w:rFonts w:hint="eastAsia"/>
          <w:szCs w:val="21"/>
        </w:rPr>
        <w:t>実施し</w:t>
      </w:r>
      <w:r w:rsidR="002D3D4A">
        <w:rPr>
          <w:rFonts w:hint="eastAsia"/>
          <w:szCs w:val="21"/>
        </w:rPr>
        <w:t>た。</w:t>
      </w:r>
      <w:r>
        <w:rPr>
          <w:rFonts w:hint="eastAsia"/>
          <w:szCs w:val="21"/>
        </w:rPr>
        <w:t>また、地域の食と農のフェスタへの参加や</w:t>
      </w:r>
      <w:r w:rsidR="002D3D4A">
        <w:rPr>
          <w:rFonts w:hint="eastAsia"/>
          <w:szCs w:val="21"/>
        </w:rPr>
        <w:t>地域婦人会の方々にボランティアをお願いしたり、</w:t>
      </w:r>
      <w:r>
        <w:rPr>
          <w:rFonts w:hint="eastAsia"/>
          <w:szCs w:val="21"/>
        </w:rPr>
        <w:t>ポスティング、各種バザーへの参加などを実施した。</w:t>
      </w:r>
      <w:r w:rsidR="002D3D4A">
        <w:rPr>
          <w:rFonts w:hint="eastAsia"/>
          <w:szCs w:val="21"/>
        </w:rPr>
        <w:t>いろいろな方々と触れ合うことで</w:t>
      </w:r>
    </w:p>
    <w:p w:rsidR="009D1686" w:rsidRDefault="009D1686" w:rsidP="00FD5B7E">
      <w:pPr>
        <w:pStyle w:val="a3"/>
        <w:spacing w:line="0" w:lineRule="atLeast"/>
        <w:ind w:leftChars="0" w:left="630"/>
        <w:rPr>
          <w:rFonts w:hint="eastAsia"/>
          <w:szCs w:val="21"/>
        </w:rPr>
      </w:pPr>
      <w:r>
        <w:rPr>
          <w:rFonts w:hint="eastAsia"/>
          <w:szCs w:val="21"/>
        </w:rPr>
        <w:t>楽しい経験を積むことができている。</w:t>
      </w:r>
    </w:p>
    <w:p w:rsidR="00FD5B7E" w:rsidRPr="00385C76" w:rsidRDefault="00FD5B7E" w:rsidP="00385C76">
      <w:pPr>
        <w:pStyle w:val="a3"/>
        <w:numPr>
          <w:ilvl w:val="0"/>
          <w:numId w:val="3"/>
        </w:numPr>
        <w:spacing w:line="0" w:lineRule="atLeast"/>
        <w:ind w:leftChars="0"/>
        <w:rPr>
          <w:szCs w:val="21"/>
        </w:rPr>
      </w:pPr>
      <w:r w:rsidRPr="00385C76">
        <w:rPr>
          <w:rFonts w:hint="eastAsia"/>
          <w:szCs w:val="21"/>
        </w:rPr>
        <w:t>備品の改修及び整備</w:t>
      </w:r>
    </w:p>
    <w:p w:rsidR="005E00DB" w:rsidRDefault="00B9673D" w:rsidP="005E00DB">
      <w:pPr>
        <w:pStyle w:val="a3"/>
        <w:spacing w:line="0" w:lineRule="atLeast"/>
        <w:ind w:leftChars="0" w:left="630"/>
        <w:rPr>
          <w:szCs w:val="21"/>
        </w:rPr>
      </w:pPr>
      <w:r>
        <w:rPr>
          <w:rFonts w:hint="eastAsia"/>
          <w:szCs w:val="21"/>
        </w:rPr>
        <w:t>輪転機の入れ替え、経年劣化によるエレベーターの改修作業</w:t>
      </w:r>
      <w:r w:rsidR="00EC7EF9">
        <w:rPr>
          <w:rFonts w:hint="eastAsia"/>
          <w:szCs w:val="21"/>
        </w:rPr>
        <w:t>及び</w:t>
      </w:r>
      <w:r w:rsidR="00F1714E">
        <w:rPr>
          <w:rFonts w:hint="eastAsia"/>
          <w:szCs w:val="21"/>
        </w:rPr>
        <w:t>作業場の</w:t>
      </w:r>
      <w:r>
        <w:rPr>
          <w:rFonts w:hint="eastAsia"/>
          <w:szCs w:val="21"/>
        </w:rPr>
        <w:t>空調設備の取り換えを実施した。</w:t>
      </w:r>
    </w:p>
    <w:p w:rsidR="00FD5B7E" w:rsidRDefault="00FD5B7E" w:rsidP="00385C76">
      <w:pPr>
        <w:pStyle w:val="a3"/>
        <w:numPr>
          <w:ilvl w:val="0"/>
          <w:numId w:val="3"/>
        </w:numPr>
        <w:spacing w:line="0" w:lineRule="atLeast"/>
        <w:ind w:leftChars="0"/>
        <w:rPr>
          <w:szCs w:val="21"/>
        </w:rPr>
      </w:pPr>
      <w:r>
        <w:rPr>
          <w:rFonts w:hint="eastAsia"/>
          <w:szCs w:val="21"/>
        </w:rPr>
        <w:t>GH買取スプリンクラー整備</w:t>
      </w:r>
    </w:p>
    <w:p w:rsidR="00C45D8B" w:rsidRDefault="00B9673D" w:rsidP="00B9673D">
      <w:pPr>
        <w:pStyle w:val="a3"/>
        <w:spacing w:line="0" w:lineRule="atLeast"/>
        <w:ind w:leftChars="0" w:left="630"/>
        <w:rPr>
          <w:szCs w:val="21"/>
        </w:rPr>
      </w:pPr>
      <w:r>
        <w:rPr>
          <w:rFonts w:hint="eastAsia"/>
          <w:szCs w:val="21"/>
        </w:rPr>
        <w:t>秋篠ハウス</w:t>
      </w:r>
      <w:r w:rsidR="00385C76">
        <w:rPr>
          <w:rFonts w:hint="eastAsia"/>
          <w:szCs w:val="21"/>
        </w:rPr>
        <w:t>を</w:t>
      </w:r>
      <w:r>
        <w:rPr>
          <w:rFonts w:hint="eastAsia"/>
          <w:szCs w:val="21"/>
        </w:rPr>
        <w:t>買い取り</w:t>
      </w:r>
      <w:r w:rsidR="00385C76">
        <w:rPr>
          <w:rFonts w:hint="eastAsia"/>
          <w:szCs w:val="21"/>
        </w:rPr>
        <w:t>、法律に則り</w:t>
      </w:r>
      <w:r>
        <w:rPr>
          <w:rFonts w:hint="eastAsia"/>
          <w:szCs w:val="21"/>
        </w:rPr>
        <w:t>、スプリンクラーの設置及び床の改修を行った。</w:t>
      </w:r>
    </w:p>
    <w:p w:rsidR="00B9673D" w:rsidRPr="00B9673D" w:rsidRDefault="00B9673D" w:rsidP="00385C76">
      <w:pPr>
        <w:pStyle w:val="a3"/>
        <w:numPr>
          <w:ilvl w:val="0"/>
          <w:numId w:val="3"/>
        </w:numPr>
        <w:spacing w:line="0" w:lineRule="atLeast"/>
        <w:ind w:leftChars="0"/>
        <w:rPr>
          <w:szCs w:val="21"/>
        </w:rPr>
      </w:pPr>
      <w:r w:rsidRPr="00B9673D">
        <w:rPr>
          <w:rFonts w:hint="eastAsia"/>
          <w:szCs w:val="21"/>
        </w:rPr>
        <w:t>サポートシステムあゆみの門扉の設置、物置の設置、職員駐輪場屋根の設置を行った。オープンスペース‘AYUMI</w:t>
      </w:r>
      <w:r>
        <w:rPr>
          <w:rFonts w:hint="eastAsia"/>
          <w:szCs w:val="21"/>
        </w:rPr>
        <w:t>’</w:t>
      </w:r>
      <w:r w:rsidRPr="00B9673D">
        <w:rPr>
          <w:rFonts w:hint="eastAsia"/>
          <w:szCs w:val="21"/>
        </w:rPr>
        <w:t>の物置の屋根の修理改修を行った。</w:t>
      </w:r>
    </w:p>
    <w:p w:rsidR="00B9673D" w:rsidRDefault="00F1714E" w:rsidP="00B9673D">
      <w:pPr>
        <w:spacing w:line="0" w:lineRule="atLeast"/>
        <w:ind w:left="210"/>
        <w:rPr>
          <w:szCs w:val="21"/>
        </w:rPr>
      </w:pPr>
      <w:r>
        <w:rPr>
          <w:rFonts w:hint="eastAsia"/>
          <w:szCs w:val="21"/>
        </w:rPr>
        <w:lastRenderedPageBreak/>
        <w:t>（法人全般として）</w:t>
      </w:r>
    </w:p>
    <w:p w:rsidR="00F1714E" w:rsidRDefault="00F1714E" w:rsidP="00B9673D">
      <w:pPr>
        <w:spacing w:line="0" w:lineRule="atLeast"/>
        <w:ind w:left="210"/>
        <w:rPr>
          <w:szCs w:val="21"/>
        </w:rPr>
      </w:pPr>
      <w:r>
        <w:rPr>
          <w:rFonts w:hint="eastAsia"/>
          <w:szCs w:val="21"/>
        </w:rPr>
        <w:t>◎生活介護事業の利用者</w:t>
      </w:r>
      <w:r w:rsidR="006D2888">
        <w:rPr>
          <w:rFonts w:hint="eastAsia"/>
          <w:szCs w:val="21"/>
        </w:rPr>
        <w:t>３</w:t>
      </w:r>
      <w:r w:rsidR="00856D99">
        <w:rPr>
          <w:rFonts w:hint="eastAsia"/>
          <w:szCs w:val="21"/>
        </w:rPr>
        <w:t>名</w:t>
      </w:r>
      <w:r>
        <w:rPr>
          <w:rFonts w:hint="eastAsia"/>
          <w:szCs w:val="21"/>
        </w:rPr>
        <w:t>が、家庭</w:t>
      </w:r>
      <w:r w:rsidR="006D2888">
        <w:rPr>
          <w:rFonts w:hint="eastAsia"/>
          <w:szCs w:val="21"/>
        </w:rPr>
        <w:t>及び自己</w:t>
      </w:r>
      <w:r>
        <w:rPr>
          <w:rFonts w:hint="eastAsia"/>
          <w:szCs w:val="21"/>
        </w:rPr>
        <w:t>の都合等により退所して他施設</w:t>
      </w:r>
      <w:r w:rsidR="006D2888">
        <w:rPr>
          <w:rFonts w:hint="eastAsia"/>
          <w:szCs w:val="21"/>
        </w:rPr>
        <w:t>等</w:t>
      </w:r>
      <w:r>
        <w:rPr>
          <w:rFonts w:hint="eastAsia"/>
          <w:szCs w:val="21"/>
        </w:rPr>
        <w:t>へ</w:t>
      </w:r>
      <w:r w:rsidR="006D2888">
        <w:rPr>
          <w:rFonts w:hint="eastAsia"/>
          <w:szCs w:val="21"/>
        </w:rPr>
        <w:t>移動され</w:t>
      </w:r>
      <w:r w:rsidR="009D1686">
        <w:rPr>
          <w:rFonts w:hint="eastAsia"/>
          <w:szCs w:val="21"/>
        </w:rPr>
        <w:t>た。</w:t>
      </w:r>
      <w:r>
        <w:rPr>
          <w:rFonts w:hint="eastAsia"/>
          <w:szCs w:val="21"/>
        </w:rPr>
        <w:t>また、就労継続</w:t>
      </w:r>
      <w:r w:rsidR="009D1686">
        <w:rPr>
          <w:rFonts w:hint="eastAsia"/>
          <w:szCs w:val="21"/>
        </w:rPr>
        <w:t>B型</w:t>
      </w:r>
      <w:r>
        <w:rPr>
          <w:rFonts w:hint="eastAsia"/>
          <w:szCs w:val="21"/>
        </w:rPr>
        <w:t>の利用者2名があゆみでの訓練の成果</w:t>
      </w:r>
      <w:r w:rsidR="006D2888">
        <w:rPr>
          <w:rFonts w:hint="eastAsia"/>
          <w:szCs w:val="21"/>
        </w:rPr>
        <w:t>があり、希望する一般就労及び就労Aに移行した。</w:t>
      </w:r>
    </w:p>
    <w:p w:rsidR="00856D99" w:rsidRDefault="00856D99" w:rsidP="009D1686">
      <w:pPr>
        <w:spacing w:line="0" w:lineRule="atLeast"/>
        <w:ind w:left="210" w:firstLineChars="100" w:firstLine="210"/>
        <w:rPr>
          <w:szCs w:val="21"/>
        </w:rPr>
      </w:pPr>
      <w:r>
        <w:rPr>
          <w:rFonts w:hint="eastAsia"/>
          <w:szCs w:val="21"/>
        </w:rPr>
        <w:t>また、</w:t>
      </w:r>
      <w:r w:rsidR="009D1686">
        <w:rPr>
          <w:rFonts w:hint="eastAsia"/>
          <w:szCs w:val="21"/>
        </w:rPr>
        <w:t>開所以後17年</w:t>
      </w:r>
      <w:r>
        <w:rPr>
          <w:rFonts w:hint="eastAsia"/>
          <w:szCs w:val="21"/>
        </w:rPr>
        <w:t>経過することで、今までにない健康上の課題や、家庭介護者の高齢化の課題等々もあり、通常の支援以上に配慮を必要とすることも見えてきた。</w:t>
      </w:r>
    </w:p>
    <w:p w:rsidR="00856D99" w:rsidRDefault="00856D99" w:rsidP="009D1686">
      <w:pPr>
        <w:spacing w:line="0" w:lineRule="atLeast"/>
        <w:ind w:left="210"/>
        <w:rPr>
          <w:szCs w:val="21"/>
        </w:rPr>
      </w:pPr>
      <w:r>
        <w:rPr>
          <w:rFonts w:hint="eastAsia"/>
          <w:szCs w:val="21"/>
        </w:rPr>
        <w:t xml:space="preserve">　各事業の在り方においても、法律の順守はもとより</w:t>
      </w:r>
      <w:r w:rsidR="009D1686">
        <w:rPr>
          <w:rFonts w:hint="eastAsia"/>
          <w:szCs w:val="21"/>
        </w:rPr>
        <w:t>、各利用者</w:t>
      </w:r>
      <w:r>
        <w:rPr>
          <w:rFonts w:hint="eastAsia"/>
          <w:szCs w:val="21"/>
        </w:rPr>
        <w:t>に寄り添った形でのインフォーマルケアも視野に入れた関りが求められるようになっている。</w:t>
      </w:r>
      <w:r w:rsidR="009D1686">
        <w:rPr>
          <w:rFonts w:hint="eastAsia"/>
          <w:szCs w:val="21"/>
        </w:rPr>
        <w:t>そして、</w:t>
      </w:r>
      <w:r>
        <w:rPr>
          <w:rFonts w:hint="eastAsia"/>
          <w:szCs w:val="21"/>
        </w:rPr>
        <w:t>新たな職員も含め、あゆみの理念に沿った質の良い寄り添いができるよう研鑽を積んでいく必要と、</w:t>
      </w:r>
      <w:r w:rsidR="00BB53FA">
        <w:rPr>
          <w:rFonts w:hint="eastAsia"/>
          <w:szCs w:val="21"/>
        </w:rPr>
        <w:t>3年後、5年後、</w:t>
      </w:r>
      <w:r>
        <w:rPr>
          <w:rFonts w:hint="eastAsia"/>
          <w:szCs w:val="21"/>
        </w:rPr>
        <w:t>10年後</w:t>
      </w:r>
      <w:r w:rsidR="009D1686">
        <w:rPr>
          <w:rFonts w:hint="eastAsia"/>
          <w:szCs w:val="21"/>
        </w:rPr>
        <w:t>の将来を</w:t>
      </w:r>
      <w:r>
        <w:rPr>
          <w:rFonts w:hint="eastAsia"/>
          <w:szCs w:val="21"/>
        </w:rPr>
        <w:t>見据えた取り組み</w:t>
      </w:r>
      <w:r w:rsidR="00BB53FA">
        <w:rPr>
          <w:rFonts w:hint="eastAsia"/>
          <w:szCs w:val="21"/>
        </w:rPr>
        <w:t>ができるよう職員一人ひとりの意識改革</w:t>
      </w:r>
      <w:r w:rsidR="009D1686">
        <w:rPr>
          <w:rFonts w:hint="eastAsia"/>
          <w:szCs w:val="21"/>
        </w:rPr>
        <w:t>も</w:t>
      </w:r>
      <w:r w:rsidR="00BB53FA">
        <w:rPr>
          <w:rFonts w:hint="eastAsia"/>
          <w:szCs w:val="21"/>
        </w:rPr>
        <w:t>必要と考え</w:t>
      </w:r>
      <w:r w:rsidR="009D1686">
        <w:rPr>
          <w:rFonts w:hint="eastAsia"/>
          <w:szCs w:val="21"/>
        </w:rPr>
        <w:t>、多方面にわたっての研修を実施していく方針である。</w:t>
      </w:r>
    </w:p>
    <w:p w:rsidR="00BB53FA" w:rsidRDefault="00BB53FA" w:rsidP="00B9673D">
      <w:pPr>
        <w:spacing w:line="0" w:lineRule="atLeast"/>
        <w:ind w:left="210"/>
        <w:rPr>
          <w:szCs w:val="21"/>
        </w:rPr>
      </w:pPr>
    </w:p>
    <w:p w:rsidR="00C34084" w:rsidRPr="007A7A3B" w:rsidRDefault="00BB53FA" w:rsidP="006A5D1F">
      <w:pPr>
        <w:spacing w:line="0" w:lineRule="atLeast"/>
        <w:ind w:left="210"/>
        <w:rPr>
          <w:sz w:val="24"/>
          <w:szCs w:val="24"/>
        </w:rPr>
      </w:pPr>
      <w:r>
        <w:rPr>
          <w:rFonts w:hint="eastAsia"/>
          <w:szCs w:val="21"/>
        </w:rPr>
        <w:t xml:space="preserve">　</w:t>
      </w:r>
      <w:r w:rsidR="006A5D1F">
        <w:rPr>
          <w:rFonts w:hint="eastAsia"/>
          <w:szCs w:val="21"/>
        </w:rPr>
        <w:t xml:space="preserve">　　　　　　　　　　</w:t>
      </w:r>
      <w:r w:rsidR="00C34084" w:rsidRPr="007A7A3B">
        <w:rPr>
          <w:rFonts w:hint="eastAsia"/>
          <w:sz w:val="24"/>
          <w:szCs w:val="24"/>
        </w:rPr>
        <w:t>社会福祉法人あゆみの会組織図</w:t>
      </w:r>
    </w:p>
    <w:p w:rsidR="00C34084" w:rsidRDefault="00BE7D47" w:rsidP="00C34084">
      <w:r>
        <w:rPr>
          <w:noProof/>
        </w:rPr>
        <mc:AlternateContent>
          <mc:Choice Requires="wps">
            <w:drawing>
              <wp:anchor distT="0" distB="0" distL="114300" distR="114300" simplePos="0" relativeHeight="251659264" behindDoc="0" locked="0" layoutInCell="1" allowOverlap="1" wp14:anchorId="72D22DC2" wp14:editId="043262FE">
                <wp:simplePos x="0" y="0"/>
                <wp:positionH relativeFrom="column">
                  <wp:posOffset>2641075</wp:posOffset>
                </wp:positionH>
                <wp:positionV relativeFrom="paragraph">
                  <wp:posOffset>363827</wp:posOffset>
                </wp:positionV>
                <wp:extent cx="0" cy="95416"/>
                <wp:effectExtent l="0" t="0" r="38100" b="19050"/>
                <wp:wrapNone/>
                <wp:docPr id="8" name="直線コネクタ 8"/>
                <wp:cNvGraphicFramePr/>
                <a:graphic xmlns:a="http://schemas.openxmlformats.org/drawingml/2006/main">
                  <a:graphicData uri="http://schemas.microsoft.com/office/word/2010/wordprocessingShape">
                    <wps:wsp>
                      <wps:cNvCnPr/>
                      <wps:spPr>
                        <a:xfrm>
                          <a:off x="0" y="0"/>
                          <a:ext cx="0" cy="954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B2B51"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8.65pt" to="207.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" strokecolor="black [3200]" strokeweight=".5pt">
                <v:stroke joinstyle="miter"/>
              </v:line>
            </w:pict>
          </mc:Fallback>
        </mc:AlternateContent>
      </w:r>
      <w:r w:rsidR="00385C76">
        <w:rPr>
          <w:noProof/>
        </w:rPr>
        <mc:AlternateContent>
          <mc:Choice Requires="wps">
            <w:drawing>
              <wp:anchor distT="0" distB="0" distL="114300" distR="114300" simplePos="0" relativeHeight="251660288" behindDoc="0" locked="0" layoutInCell="1" allowOverlap="1" wp14:anchorId="076ADC4F" wp14:editId="29927654">
                <wp:simplePos x="0" y="0"/>
                <wp:positionH relativeFrom="column">
                  <wp:posOffset>3165862</wp:posOffset>
                </wp:positionH>
                <wp:positionV relativeFrom="paragraph">
                  <wp:posOffset>371780</wp:posOffset>
                </wp:positionV>
                <wp:extent cx="1089328" cy="71064"/>
                <wp:effectExtent l="0" t="0" r="34925" b="24765"/>
                <wp:wrapNone/>
                <wp:docPr id="3" name="直線コネクタ 3"/>
                <wp:cNvGraphicFramePr/>
                <a:graphic xmlns:a="http://schemas.openxmlformats.org/drawingml/2006/main">
                  <a:graphicData uri="http://schemas.microsoft.com/office/word/2010/wordprocessingShape">
                    <wps:wsp>
                      <wps:cNvCnPr/>
                      <wps:spPr>
                        <a:xfrm>
                          <a:off x="0" y="0"/>
                          <a:ext cx="1089328" cy="71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4FE71"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29.25pt" to="335.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" strokecolor="black [3200]" strokeweight=".5pt">
                <v:stroke joinstyle="miter"/>
              </v:line>
            </w:pict>
          </mc:Fallback>
        </mc:AlternateContent>
      </w:r>
      <w:r w:rsidR="00385C76">
        <w:rPr>
          <w:noProof/>
        </w:rPr>
        <mc:AlternateContent>
          <mc:Choice Requires="wps">
            <w:drawing>
              <wp:anchor distT="0" distB="0" distL="114300" distR="114300" simplePos="0" relativeHeight="251662336" behindDoc="0" locked="0" layoutInCell="1" allowOverlap="1" wp14:anchorId="1C0C52F6" wp14:editId="1FD7730C">
                <wp:simplePos x="0" y="0"/>
                <wp:positionH relativeFrom="column">
                  <wp:posOffset>1392720</wp:posOffset>
                </wp:positionH>
                <wp:positionV relativeFrom="paragraph">
                  <wp:posOffset>355876</wp:posOffset>
                </wp:positionV>
                <wp:extent cx="952417" cy="119270"/>
                <wp:effectExtent l="0" t="0" r="19685" b="33655"/>
                <wp:wrapNone/>
                <wp:docPr id="6" name="直線コネクタ 6"/>
                <wp:cNvGraphicFramePr/>
                <a:graphic xmlns:a="http://schemas.openxmlformats.org/drawingml/2006/main">
                  <a:graphicData uri="http://schemas.microsoft.com/office/word/2010/wordprocessingShape">
                    <wps:wsp>
                      <wps:cNvCnPr/>
                      <wps:spPr>
                        <a:xfrm flipH="1">
                          <a:off x="0" y="0"/>
                          <a:ext cx="952417" cy="119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B30D2" id="直線コネクタ 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28pt" to="184.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" strokecolor="black [3200]" strokeweight=".5pt">
                <v:stroke joinstyle="miter"/>
              </v:line>
            </w:pict>
          </mc:Fallback>
        </mc:AlternateContent>
      </w:r>
      <w:r w:rsidR="00385C76">
        <w:rPr>
          <w:noProof/>
        </w:rPr>
        <mc:AlternateContent>
          <mc:Choice Requires="wps">
            <w:drawing>
              <wp:anchor distT="0" distB="0" distL="114300" distR="114300" simplePos="0" relativeHeight="251661312" behindDoc="0" locked="0" layoutInCell="1" allowOverlap="1" wp14:anchorId="097EB482" wp14:editId="5CDF8E81">
                <wp:simplePos x="0" y="0"/>
                <wp:positionH relativeFrom="column">
                  <wp:posOffset>327246</wp:posOffset>
                </wp:positionH>
                <wp:positionV relativeFrom="paragraph">
                  <wp:posOffset>339973</wp:posOffset>
                </wp:positionV>
                <wp:extent cx="1399374" cy="103367"/>
                <wp:effectExtent l="0" t="0" r="10795" b="30480"/>
                <wp:wrapNone/>
                <wp:docPr id="7" name="直線コネクタ 7"/>
                <wp:cNvGraphicFramePr/>
                <a:graphic xmlns:a="http://schemas.openxmlformats.org/drawingml/2006/main">
                  <a:graphicData uri="http://schemas.microsoft.com/office/word/2010/wordprocessingShape">
                    <wps:wsp>
                      <wps:cNvCnPr/>
                      <wps:spPr>
                        <a:xfrm flipH="1">
                          <a:off x="0" y="0"/>
                          <a:ext cx="1399374" cy="1033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0BDE6" id="直線コネクタ 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26.75pt" to="135.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" strokecolor="black [3200]" strokeweight=".5pt">
                <v:stroke joinstyle="miter"/>
              </v:line>
            </w:pict>
          </mc:Fallback>
        </mc:AlternateContent>
      </w:r>
      <w:r w:rsidR="00385C76" w:rsidRPr="001F594A">
        <w:rPr>
          <w:noProof/>
          <w:sz w:val="20"/>
          <w:szCs w:val="20"/>
          <w:bdr w:val="single" w:sz="4" w:space="0" w:color="auto"/>
        </w:rPr>
        <mc:AlternateContent>
          <mc:Choice Requires="wps">
            <w:drawing>
              <wp:anchor distT="0" distB="0" distL="114300" distR="114300" simplePos="0" relativeHeight="251663360" behindDoc="0" locked="0" layoutInCell="1" allowOverlap="1" wp14:anchorId="2765585F" wp14:editId="75FBF326">
                <wp:simplePos x="0" y="0"/>
                <wp:positionH relativeFrom="column">
                  <wp:posOffset>-221394</wp:posOffset>
                </wp:positionH>
                <wp:positionV relativeFrom="paragraph">
                  <wp:posOffset>467194</wp:posOffset>
                </wp:positionV>
                <wp:extent cx="667385" cy="2226310"/>
                <wp:effectExtent l="0" t="0" r="18415" b="21590"/>
                <wp:wrapNone/>
                <wp:docPr id="4" name="テキスト ボックス 4"/>
                <wp:cNvGraphicFramePr/>
                <a:graphic xmlns:a="http://schemas.openxmlformats.org/drawingml/2006/main">
                  <a:graphicData uri="http://schemas.microsoft.com/office/word/2010/wordprocessingShape">
                    <wps:wsp>
                      <wps:cNvSpPr txBox="1"/>
                      <wps:spPr>
                        <a:xfrm>
                          <a:off x="0" y="0"/>
                          <a:ext cx="667385" cy="2226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084" w:rsidRDefault="00C34084" w:rsidP="00C34084">
                            <w:pPr>
                              <w:ind w:firstLineChars="100" w:firstLine="210"/>
                            </w:pPr>
                            <w:r>
                              <w:rPr>
                                <w:rFonts w:hint="eastAsia"/>
                              </w:rPr>
                              <w:t>特定相談支援事業</w:t>
                            </w:r>
                          </w:p>
                          <w:p w:rsidR="00C34084" w:rsidRDefault="00C34084" w:rsidP="00C34084">
                            <w:pPr>
                              <w:ind w:firstLineChars="300" w:firstLine="630"/>
                            </w:pPr>
                            <w:r>
                              <w:rPr>
                                <w:rFonts w:hint="eastAsia"/>
                              </w:rPr>
                              <w:t>相談支援センターふーぷ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5585F" id="_x0000_t202" coordsize="21600,21600" o:spt="202" path="m,l,21600r21600,l21600,xe">
                <v:stroke joinstyle="miter"/>
                <v:path gradientshapeok="t" o:connecttype="rect"/>
              </v:shapetype>
              <v:shape id="テキスト ボックス 4" o:spid="_x0000_s1026" type="#_x0000_t202" style="position:absolute;left:0;text-align:left;margin-left:-17.45pt;margin-top:36.8pt;width:52.55pt;height:1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" fillcolor="white [3201]" strokeweight=".5pt">
                <v:textbox style="layout-flow:vertical-ideographic">
                  <w:txbxContent>
                    <w:p w:rsidR="00C34084" w:rsidRDefault="00C34084" w:rsidP="00C34084">
                      <w:pPr>
                        <w:ind w:firstLineChars="100" w:firstLine="210"/>
                      </w:pPr>
                      <w:r>
                        <w:rPr>
                          <w:rFonts w:hint="eastAsia"/>
                        </w:rPr>
                        <w:t>特定相談支援事業</w:t>
                      </w:r>
                    </w:p>
                    <w:p w:rsidR="00C34084" w:rsidRDefault="00C34084" w:rsidP="00C34084">
                      <w:pPr>
                        <w:ind w:firstLineChars="300" w:firstLine="630"/>
                      </w:pPr>
                      <w:r>
                        <w:rPr>
                          <w:rFonts w:hint="eastAsia"/>
                        </w:rPr>
                        <w:t>相談支援センターふーぷ</w:t>
                      </w:r>
                    </w:p>
                  </w:txbxContent>
                </v:textbox>
              </v:shape>
            </w:pict>
          </mc:Fallback>
        </mc:AlternateContent>
      </w:r>
      <w:r w:rsidR="00C34084">
        <w:rPr>
          <w:rFonts w:hint="eastAsia"/>
        </w:rPr>
        <w:t xml:space="preserve">　　　　　　　　　　　　　</w:t>
      </w:r>
      <w:r w:rsidR="00C34084" w:rsidRPr="007A7A3B">
        <w:rPr>
          <w:rFonts w:hint="eastAsia"/>
          <w:sz w:val="24"/>
          <w:szCs w:val="24"/>
          <w:bdr w:val="single" w:sz="4" w:space="0" w:color="auto" w:frame="1"/>
        </w:rPr>
        <w:t>社会福祉法人あゆみの会</w:t>
      </w:r>
      <w:r w:rsidR="00C34084">
        <w:rPr>
          <w:rFonts w:hint="eastAsia"/>
        </w:rPr>
        <w:t xml:space="preserve">　　　　　　　　　　　　　　　　　　　　　　　　　　　　　</w:t>
      </w:r>
    </w:p>
    <w:p w:rsidR="00C34084" w:rsidRPr="001F594A" w:rsidRDefault="00385C76" w:rsidP="00C34084">
      <w:pPr>
        <w:rPr>
          <w:sz w:val="20"/>
          <w:szCs w:val="20"/>
          <w:bdr w:val="single" w:sz="4" w:space="0" w:color="auto"/>
        </w:rPr>
      </w:pPr>
      <w:r w:rsidRPr="001F594A">
        <w:rPr>
          <w:noProof/>
          <w:sz w:val="20"/>
          <w:szCs w:val="20"/>
          <w:bdr w:val="single" w:sz="4" w:space="0" w:color="auto"/>
        </w:rPr>
        <mc:AlternateContent>
          <mc:Choice Requires="wps">
            <w:drawing>
              <wp:anchor distT="0" distB="0" distL="114300" distR="114300" simplePos="0" relativeHeight="251664384" behindDoc="0" locked="0" layoutInCell="1" allowOverlap="1" wp14:anchorId="5DABF350" wp14:editId="28A21D4E">
                <wp:simplePos x="0" y="0"/>
                <wp:positionH relativeFrom="column">
                  <wp:posOffset>700958</wp:posOffset>
                </wp:positionH>
                <wp:positionV relativeFrom="paragraph">
                  <wp:posOffset>9994</wp:posOffset>
                </wp:positionV>
                <wp:extent cx="874230" cy="2226366"/>
                <wp:effectExtent l="0" t="0" r="21590" b="21590"/>
                <wp:wrapNone/>
                <wp:docPr id="5" name="テキスト ボックス 5"/>
                <wp:cNvGraphicFramePr/>
                <a:graphic xmlns:a="http://schemas.openxmlformats.org/drawingml/2006/main">
                  <a:graphicData uri="http://schemas.microsoft.com/office/word/2010/wordprocessingShape">
                    <wps:wsp>
                      <wps:cNvSpPr txBox="1"/>
                      <wps:spPr>
                        <a:xfrm>
                          <a:off x="0" y="0"/>
                          <a:ext cx="874230" cy="2226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084" w:rsidRDefault="00C34084" w:rsidP="00C34084">
                            <w:pPr>
                              <w:ind w:firstLineChars="100" w:firstLine="210"/>
                            </w:pPr>
                            <w:r>
                              <w:rPr>
                                <w:rFonts w:hint="eastAsia"/>
                              </w:rPr>
                              <w:t>共同生活援助事業</w:t>
                            </w:r>
                          </w:p>
                          <w:p w:rsidR="00BE7D47" w:rsidRDefault="00C34084" w:rsidP="00C34084">
                            <w:pPr>
                              <w:ind w:firstLineChars="100" w:firstLine="210"/>
                            </w:pPr>
                            <w:r>
                              <w:rPr>
                                <w:rFonts w:hint="eastAsia"/>
                              </w:rPr>
                              <w:t>若葉ハウス・秋篠ハウス・富雄ハ</w:t>
                            </w:r>
                          </w:p>
                          <w:p w:rsidR="00C34084" w:rsidRDefault="00C34084" w:rsidP="00C34084">
                            <w:pPr>
                              <w:ind w:firstLineChars="100" w:firstLine="210"/>
                            </w:pPr>
                            <w:r>
                              <w:rPr>
                                <w:rFonts w:hint="eastAsia"/>
                              </w:rPr>
                              <w:t>ウス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BF350" id="_x0000_t202" coordsize="21600,21600" o:spt="202" path="m,l,21600r21600,l21600,xe">
                <v:stroke joinstyle="miter"/>
                <v:path gradientshapeok="t" o:connecttype="rect"/>
              </v:shapetype>
              <v:shape id="テキスト ボックス 5" o:spid="_x0000_s1027" type="#_x0000_t202" style="position:absolute;left:0;text-align:left;margin-left:55.2pt;margin-top:.8pt;width:68.85pt;height:1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" fillcolor="white [3201]" strokeweight=".5pt">
                <v:textbox style="layout-flow:vertical-ideographic">
                  <w:txbxContent>
                    <w:p w:rsidR="00C34084" w:rsidRDefault="00C34084" w:rsidP="00C34084">
                      <w:pPr>
                        <w:ind w:firstLineChars="100" w:firstLine="210"/>
                      </w:pPr>
                      <w:r>
                        <w:rPr>
                          <w:rFonts w:hint="eastAsia"/>
                        </w:rPr>
                        <w:t>共同生活援助事業</w:t>
                      </w:r>
                    </w:p>
                    <w:p w:rsidR="00BE7D47" w:rsidRDefault="00C34084" w:rsidP="00C34084">
                      <w:pPr>
                        <w:ind w:firstLineChars="100" w:firstLine="210"/>
                      </w:pPr>
                      <w:r>
                        <w:rPr>
                          <w:rFonts w:hint="eastAsia"/>
                        </w:rPr>
                        <w:t>若葉ハウス・秋篠ハウス・富雄ハ</w:t>
                      </w:r>
                    </w:p>
                    <w:p w:rsidR="00C34084" w:rsidRDefault="00C34084" w:rsidP="00C34084">
                      <w:pPr>
                        <w:ind w:firstLineChars="100" w:firstLine="210"/>
                      </w:pPr>
                      <w:r>
                        <w:rPr>
                          <w:rFonts w:hint="eastAsia"/>
                        </w:rPr>
                        <w:t>ウス</w:t>
                      </w:r>
                    </w:p>
                  </w:txbxContent>
                </v:textbox>
              </v:shape>
            </w:pict>
          </mc:Fallback>
        </mc:AlternateContent>
      </w:r>
      <w:r w:rsidR="00C34084">
        <w:rPr>
          <w:rFonts w:hint="eastAsia"/>
        </w:rPr>
        <w:t xml:space="preserve">　　　　　　　　　　　　　</w:t>
      </w:r>
      <w:r w:rsidR="00C34084" w:rsidRPr="001F594A">
        <w:rPr>
          <w:rFonts w:hint="eastAsia"/>
          <w:sz w:val="20"/>
          <w:szCs w:val="20"/>
          <w:bdr w:val="single" w:sz="4" w:space="0" w:color="auto"/>
        </w:rPr>
        <w:t>オープンスペース‘ＡＹＵＭＩ</w:t>
      </w:r>
      <w:r w:rsidR="00C34084">
        <w:rPr>
          <w:rFonts w:hint="eastAsia"/>
          <w:sz w:val="20"/>
          <w:szCs w:val="20"/>
          <w:bdr w:val="single" w:sz="4" w:space="0" w:color="auto"/>
        </w:rPr>
        <w:t>’</w:t>
      </w:r>
      <w:r w:rsidR="00C34084">
        <w:rPr>
          <w:rFonts w:hint="eastAsia"/>
          <w:sz w:val="20"/>
          <w:szCs w:val="20"/>
        </w:rPr>
        <w:t xml:space="preserve">　　</w:t>
      </w:r>
      <w:r w:rsidR="00C34084" w:rsidRPr="001F594A">
        <w:rPr>
          <w:rFonts w:hint="eastAsia"/>
          <w:sz w:val="20"/>
          <w:szCs w:val="20"/>
          <w:bdr w:val="single" w:sz="4" w:space="0" w:color="auto"/>
        </w:rPr>
        <w:t>サポートシステムあゆみ</w:t>
      </w:r>
    </w:p>
    <w:p w:rsidR="00C34084" w:rsidRDefault="00385C76" w:rsidP="00C34084">
      <w:pPr>
        <w:ind w:left="200" w:hangingChars="100" w:hanging="200"/>
        <w:rPr>
          <w:sz w:val="24"/>
          <w:szCs w:val="24"/>
        </w:rPr>
      </w:pPr>
      <w:r w:rsidRPr="001F594A">
        <w:rPr>
          <w:noProof/>
          <w:sz w:val="20"/>
          <w:szCs w:val="20"/>
        </w:rPr>
        <mc:AlternateContent>
          <mc:Choice Requires="wps">
            <w:drawing>
              <wp:anchor distT="0" distB="0" distL="114300" distR="114300" simplePos="0" relativeHeight="251665408" behindDoc="0" locked="0" layoutInCell="1" allowOverlap="1" wp14:anchorId="27B6C791" wp14:editId="2A12CE35">
                <wp:simplePos x="0" y="0"/>
                <wp:positionH relativeFrom="column">
                  <wp:posOffset>3778112</wp:posOffset>
                </wp:positionH>
                <wp:positionV relativeFrom="paragraph">
                  <wp:posOffset>4032</wp:posOffset>
                </wp:positionV>
                <wp:extent cx="1709420" cy="2027582"/>
                <wp:effectExtent l="0" t="0" r="24130" b="10795"/>
                <wp:wrapNone/>
                <wp:docPr id="2" name="テキスト ボックス 2"/>
                <wp:cNvGraphicFramePr/>
                <a:graphic xmlns:a="http://schemas.openxmlformats.org/drawingml/2006/main">
                  <a:graphicData uri="http://schemas.microsoft.com/office/word/2010/wordprocessingShape">
                    <wps:wsp>
                      <wps:cNvSpPr txBox="1"/>
                      <wps:spPr>
                        <a:xfrm>
                          <a:off x="0" y="0"/>
                          <a:ext cx="1709420" cy="2027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084" w:rsidRDefault="00C34084" w:rsidP="00C34084">
                            <w:r>
                              <w:rPr>
                                <w:rFonts w:hint="eastAsia"/>
                              </w:rPr>
                              <w:t xml:space="preserve">　生活介護事業（小規模）</w:t>
                            </w:r>
                          </w:p>
                          <w:p w:rsidR="00C34084" w:rsidRDefault="00C34084" w:rsidP="00C34084">
                            <w:r>
                              <w:rPr>
                                <w:rFonts w:hint="eastAsia"/>
                              </w:rPr>
                              <w:t xml:space="preserve">　放課後等デイサービス</w:t>
                            </w:r>
                          </w:p>
                          <w:p w:rsidR="00C34084" w:rsidRDefault="00C34084" w:rsidP="00BE7D47">
                            <w:pPr>
                              <w:ind w:leftChars="100" w:left="630" w:hangingChars="200" w:hanging="420"/>
                            </w:pPr>
                            <w:r>
                              <w:rPr>
                                <w:rFonts w:hint="eastAsia"/>
                              </w:rPr>
                              <w:t>地域支援事業（居宅介護・行動援護・</w:t>
                            </w:r>
                            <w:r w:rsidR="00BE7D47">
                              <w:rPr>
                                <w:rFonts w:hint="eastAsia"/>
                              </w:rPr>
                              <w:t>同行</w:t>
                            </w:r>
                            <w:r>
                              <w:rPr>
                                <w:rFonts w:hint="eastAsia"/>
                              </w:rPr>
                              <w:t>援後・移動支援）</w:t>
                            </w:r>
                          </w:p>
                          <w:p w:rsidR="00C34084" w:rsidRDefault="00C34084" w:rsidP="00C34084">
                            <w:r>
                              <w:rPr>
                                <w:rFonts w:hint="eastAsia"/>
                              </w:rPr>
                              <w:t xml:space="preserve">　日中一時支援</w:t>
                            </w:r>
                          </w:p>
                          <w:p w:rsidR="00C34084" w:rsidRDefault="00C34084" w:rsidP="00C34084">
                            <w:r>
                              <w:rPr>
                                <w:rFonts w:hint="eastAsia"/>
                              </w:rPr>
                              <w:t xml:space="preserve">　インフォーマルサービス</w:t>
                            </w:r>
                          </w:p>
                          <w:p w:rsidR="00C34084" w:rsidRDefault="00C34084" w:rsidP="00C3408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C791" id="テキスト ボックス 2" o:spid="_x0000_s1028" type="#_x0000_t202" style="position:absolute;left:0;text-align:left;margin-left:297.5pt;margin-top:.3pt;width:134.6pt;height:1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" fillcolor="white [3201]" strokeweight=".5pt">
                <v:textbox style="layout-flow:vertical-ideographic">
                  <w:txbxContent>
                    <w:p w:rsidR="00C34084" w:rsidRDefault="00C34084" w:rsidP="00C34084">
                      <w:r>
                        <w:rPr>
                          <w:rFonts w:hint="eastAsia"/>
                        </w:rPr>
                        <w:t xml:space="preserve">　生活介護事業（小規模）</w:t>
                      </w:r>
                    </w:p>
                    <w:p w:rsidR="00C34084" w:rsidRDefault="00C34084" w:rsidP="00C34084">
                      <w:r>
                        <w:rPr>
                          <w:rFonts w:hint="eastAsia"/>
                        </w:rPr>
                        <w:t xml:space="preserve">　放課後等デイサービス</w:t>
                      </w:r>
                    </w:p>
                    <w:p w:rsidR="00C34084" w:rsidRDefault="00C34084" w:rsidP="00BE7D47">
                      <w:pPr>
                        <w:ind w:leftChars="100" w:left="630" w:hangingChars="200" w:hanging="420"/>
                      </w:pPr>
                      <w:r>
                        <w:rPr>
                          <w:rFonts w:hint="eastAsia"/>
                        </w:rPr>
                        <w:t>地域支援事業（居宅介護・行動援護・</w:t>
                      </w:r>
                      <w:r w:rsidR="00BE7D47">
                        <w:rPr>
                          <w:rFonts w:hint="eastAsia"/>
                        </w:rPr>
                        <w:t>同行</w:t>
                      </w:r>
                      <w:r>
                        <w:rPr>
                          <w:rFonts w:hint="eastAsia"/>
                        </w:rPr>
                        <w:t>援後・移動支援）</w:t>
                      </w:r>
                    </w:p>
                    <w:p w:rsidR="00C34084" w:rsidRDefault="00C34084" w:rsidP="00C34084">
                      <w:r>
                        <w:rPr>
                          <w:rFonts w:hint="eastAsia"/>
                        </w:rPr>
                        <w:t xml:space="preserve">　日中一時支援</w:t>
                      </w:r>
                    </w:p>
                    <w:p w:rsidR="00C34084" w:rsidRDefault="00C34084" w:rsidP="00C34084">
                      <w:r>
                        <w:rPr>
                          <w:rFonts w:hint="eastAsia"/>
                        </w:rPr>
                        <w:t xml:space="preserve">　インフォーマルサービス</w:t>
                      </w:r>
                    </w:p>
                    <w:p w:rsidR="00C34084" w:rsidRDefault="00C34084" w:rsidP="00C34084"/>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E4AF99F" wp14:editId="4D57431E">
                <wp:simplePos x="0" y="0"/>
                <wp:positionH relativeFrom="column">
                  <wp:posOffset>1917507</wp:posOffset>
                </wp:positionH>
                <wp:positionV relativeFrom="paragraph">
                  <wp:posOffset>4032</wp:posOffset>
                </wp:positionV>
                <wp:extent cx="1565910" cy="20116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156591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084" w:rsidRDefault="00C34084" w:rsidP="00C34084">
                            <w:pPr>
                              <w:ind w:firstLineChars="100" w:firstLine="210"/>
                            </w:pPr>
                            <w:r>
                              <w:rPr>
                                <w:rFonts w:hint="eastAsia"/>
                              </w:rPr>
                              <w:t>法人本部</w:t>
                            </w:r>
                          </w:p>
                          <w:p w:rsidR="00C34084" w:rsidRDefault="00C34084" w:rsidP="00C34084">
                            <w:pPr>
                              <w:ind w:firstLineChars="100" w:firstLine="210"/>
                            </w:pPr>
                            <w:r>
                              <w:rPr>
                                <w:rFonts w:hint="eastAsia"/>
                              </w:rPr>
                              <w:t>生活介護事業</w:t>
                            </w:r>
                          </w:p>
                          <w:p w:rsidR="00C34084" w:rsidRDefault="00C34084" w:rsidP="00C34084">
                            <w:pPr>
                              <w:ind w:firstLineChars="100" w:firstLine="210"/>
                            </w:pPr>
                            <w:r>
                              <w:rPr>
                                <w:rFonts w:hint="eastAsia"/>
                              </w:rPr>
                              <w:t>就労継続支援Ｂ型</w:t>
                            </w:r>
                          </w:p>
                          <w:p w:rsidR="00C34084" w:rsidRDefault="00C34084" w:rsidP="00C34084">
                            <w:pPr>
                              <w:ind w:firstLineChars="100" w:firstLine="210"/>
                            </w:pPr>
                            <w:r>
                              <w:rPr>
                                <w:rFonts w:hint="eastAsia"/>
                              </w:rPr>
                              <w:t>短期入所</w:t>
                            </w:r>
                          </w:p>
                          <w:p w:rsidR="00C34084" w:rsidRDefault="00C34084" w:rsidP="00C34084">
                            <w:pPr>
                              <w:ind w:firstLineChars="100" w:firstLine="210"/>
                            </w:pPr>
                            <w:r>
                              <w:rPr>
                                <w:rFonts w:hint="eastAsia"/>
                              </w:rPr>
                              <w:t>日中一時支援</w:t>
                            </w:r>
                          </w:p>
                          <w:p w:rsidR="00C34084" w:rsidRDefault="00C34084" w:rsidP="00C34084">
                            <w:pPr>
                              <w:ind w:firstLineChars="100" w:firstLine="210"/>
                            </w:pPr>
                            <w:r>
                              <w:rPr>
                                <w:rFonts w:hint="eastAsia"/>
                              </w:rPr>
                              <w:t>インフォーマルサービス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AF99F" id="テキスト ボックス 1" o:spid="_x0000_s1029" type="#_x0000_t202" style="position:absolute;left:0;text-align:left;margin-left:151pt;margin-top:.3pt;width:123.3pt;height:1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" fillcolor="white [3201]" strokeweight=".5pt">
                <v:textbox style="layout-flow:vertical-ideographic">
                  <w:txbxContent>
                    <w:p w:rsidR="00C34084" w:rsidRDefault="00C34084" w:rsidP="00C34084">
                      <w:pPr>
                        <w:ind w:firstLineChars="100" w:firstLine="210"/>
                      </w:pPr>
                      <w:r>
                        <w:rPr>
                          <w:rFonts w:hint="eastAsia"/>
                        </w:rPr>
                        <w:t>法人本部</w:t>
                      </w:r>
                    </w:p>
                    <w:p w:rsidR="00C34084" w:rsidRDefault="00C34084" w:rsidP="00C34084">
                      <w:pPr>
                        <w:ind w:firstLineChars="100" w:firstLine="210"/>
                      </w:pPr>
                      <w:r>
                        <w:rPr>
                          <w:rFonts w:hint="eastAsia"/>
                        </w:rPr>
                        <w:t>生活介護事業</w:t>
                      </w:r>
                    </w:p>
                    <w:p w:rsidR="00C34084" w:rsidRDefault="00C34084" w:rsidP="00C34084">
                      <w:pPr>
                        <w:ind w:firstLineChars="100" w:firstLine="210"/>
                      </w:pPr>
                      <w:r>
                        <w:rPr>
                          <w:rFonts w:hint="eastAsia"/>
                        </w:rPr>
                        <w:t>就労継続支援Ｂ型</w:t>
                      </w:r>
                    </w:p>
                    <w:p w:rsidR="00C34084" w:rsidRDefault="00C34084" w:rsidP="00C34084">
                      <w:pPr>
                        <w:ind w:firstLineChars="100" w:firstLine="210"/>
                      </w:pPr>
                      <w:r>
                        <w:rPr>
                          <w:rFonts w:hint="eastAsia"/>
                        </w:rPr>
                        <w:t>短期入所</w:t>
                      </w:r>
                    </w:p>
                    <w:p w:rsidR="00C34084" w:rsidRDefault="00C34084" w:rsidP="00C34084">
                      <w:pPr>
                        <w:ind w:firstLineChars="100" w:firstLine="210"/>
                      </w:pPr>
                      <w:r>
                        <w:rPr>
                          <w:rFonts w:hint="eastAsia"/>
                        </w:rPr>
                        <w:t>日中一時支援</w:t>
                      </w:r>
                    </w:p>
                    <w:p w:rsidR="00C34084" w:rsidRDefault="00C34084" w:rsidP="00C34084">
                      <w:pPr>
                        <w:ind w:firstLineChars="100" w:firstLine="210"/>
                      </w:pPr>
                      <w:r>
                        <w:rPr>
                          <w:rFonts w:hint="eastAsia"/>
                        </w:rPr>
                        <w:t>インフォーマルサービス</w:t>
                      </w:r>
                    </w:p>
                  </w:txbxContent>
                </v:textbox>
              </v:shape>
            </w:pict>
          </mc:Fallback>
        </mc:AlternateContent>
      </w:r>
      <w:r w:rsidR="00C34084">
        <w:rPr>
          <w:rFonts w:hint="eastAsia"/>
        </w:rPr>
        <w:t xml:space="preserve">　　　　　　　　　　　　　　</w:t>
      </w:r>
    </w:p>
    <w:p w:rsidR="00C34084" w:rsidRDefault="00C34084" w:rsidP="00C34084">
      <w:r>
        <w:rPr>
          <w:rFonts w:hint="eastAsia"/>
        </w:rPr>
        <w:t xml:space="preserve">　　　　　　　　　　　　　　</w:t>
      </w:r>
    </w:p>
    <w:p w:rsidR="00C34084" w:rsidRDefault="00C34084" w:rsidP="00C34084"/>
    <w:p w:rsidR="00C34084" w:rsidRDefault="00C34084" w:rsidP="00C34084"/>
    <w:p w:rsidR="00C34084" w:rsidRDefault="00C34084" w:rsidP="00C34084"/>
    <w:p w:rsidR="00C34084" w:rsidRDefault="00C34084" w:rsidP="00C34084"/>
    <w:p w:rsidR="00C34084" w:rsidRDefault="00C34084" w:rsidP="00C34084"/>
    <w:p w:rsidR="00F1714E" w:rsidRDefault="00F1714E" w:rsidP="00B9673D">
      <w:pPr>
        <w:spacing w:line="0" w:lineRule="atLeast"/>
        <w:ind w:left="210"/>
        <w:rPr>
          <w:szCs w:val="21"/>
        </w:rPr>
      </w:pPr>
    </w:p>
    <w:p w:rsidR="00AB0C51" w:rsidRDefault="00AB0C51" w:rsidP="00B9673D">
      <w:pPr>
        <w:spacing w:line="0" w:lineRule="atLeast"/>
        <w:ind w:left="210"/>
        <w:rPr>
          <w:szCs w:val="21"/>
        </w:rPr>
      </w:pPr>
    </w:p>
    <w:p w:rsidR="003B793B" w:rsidRDefault="00AB0C51" w:rsidP="003B793B">
      <w:pPr>
        <w:spacing w:line="0" w:lineRule="atLeast"/>
        <w:ind w:left="210"/>
        <w:rPr>
          <w:szCs w:val="21"/>
        </w:rPr>
      </w:pPr>
      <w:r>
        <w:rPr>
          <w:rFonts w:hint="eastAsia"/>
          <w:szCs w:val="21"/>
        </w:rPr>
        <w:t>（利用者・職員）</w:t>
      </w:r>
      <w:r w:rsidR="00F25D84">
        <w:rPr>
          <w:rFonts w:hint="eastAsia"/>
          <w:szCs w:val="21"/>
        </w:rPr>
        <w:t xml:space="preserve">　　　2019年3月現在</w:t>
      </w:r>
    </w:p>
    <w:tbl>
      <w:tblPr>
        <w:tblStyle w:val="a8"/>
        <w:tblW w:w="0" w:type="auto"/>
        <w:tblInd w:w="-431" w:type="dxa"/>
        <w:tblLook w:val="04A0" w:firstRow="1" w:lastRow="0" w:firstColumn="1" w:lastColumn="0" w:noHBand="0" w:noVBand="1"/>
      </w:tblPr>
      <w:tblGrid>
        <w:gridCol w:w="2978"/>
        <w:gridCol w:w="2835"/>
        <w:gridCol w:w="3112"/>
      </w:tblGrid>
      <w:tr w:rsidR="003B793B" w:rsidTr="00F25D84">
        <w:tc>
          <w:tcPr>
            <w:tcW w:w="2978" w:type="dxa"/>
          </w:tcPr>
          <w:p w:rsidR="003B793B" w:rsidRDefault="003B793B" w:rsidP="003B793B">
            <w:pPr>
              <w:spacing w:line="0" w:lineRule="atLeast"/>
              <w:rPr>
                <w:szCs w:val="21"/>
              </w:rPr>
            </w:pPr>
            <w:r>
              <w:rPr>
                <w:rFonts w:hint="eastAsia"/>
                <w:szCs w:val="21"/>
              </w:rPr>
              <w:t>オープンスペース‘AYUMI’</w:t>
            </w:r>
          </w:p>
        </w:tc>
        <w:tc>
          <w:tcPr>
            <w:tcW w:w="2835" w:type="dxa"/>
          </w:tcPr>
          <w:p w:rsidR="003B793B" w:rsidRDefault="003B793B" w:rsidP="003B793B">
            <w:pPr>
              <w:spacing w:line="0" w:lineRule="atLeast"/>
              <w:rPr>
                <w:szCs w:val="21"/>
              </w:rPr>
            </w:pPr>
            <w:r>
              <w:rPr>
                <w:rFonts w:hint="eastAsia"/>
                <w:szCs w:val="21"/>
              </w:rPr>
              <w:t>生活介護　　41人（35人）</w:t>
            </w:r>
          </w:p>
        </w:tc>
        <w:tc>
          <w:tcPr>
            <w:tcW w:w="3112" w:type="dxa"/>
          </w:tcPr>
          <w:p w:rsidR="003B793B" w:rsidRDefault="00F25D84" w:rsidP="003B793B">
            <w:pPr>
              <w:spacing w:line="0" w:lineRule="atLeast"/>
              <w:rPr>
                <w:szCs w:val="21"/>
              </w:rPr>
            </w:pPr>
            <w:r>
              <w:rPr>
                <w:rFonts w:hint="eastAsia"/>
                <w:szCs w:val="21"/>
              </w:rPr>
              <w:t>常勤８人、非常勤1</w:t>
            </w:r>
            <w:r w:rsidR="00D15494">
              <w:rPr>
                <w:rFonts w:hint="eastAsia"/>
                <w:szCs w:val="21"/>
              </w:rPr>
              <w:t>７</w:t>
            </w:r>
            <w:r>
              <w:rPr>
                <w:rFonts w:hint="eastAsia"/>
                <w:szCs w:val="21"/>
              </w:rPr>
              <w:t>人</w:t>
            </w:r>
          </w:p>
        </w:tc>
      </w:tr>
      <w:tr w:rsidR="003B793B" w:rsidTr="00F25D84">
        <w:tc>
          <w:tcPr>
            <w:tcW w:w="2978" w:type="dxa"/>
          </w:tcPr>
          <w:p w:rsidR="003B793B" w:rsidRDefault="003B793B" w:rsidP="003B793B">
            <w:pPr>
              <w:spacing w:line="0" w:lineRule="atLeast"/>
              <w:rPr>
                <w:szCs w:val="21"/>
              </w:rPr>
            </w:pPr>
          </w:p>
        </w:tc>
        <w:tc>
          <w:tcPr>
            <w:tcW w:w="2835" w:type="dxa"/>
          </w:tcPr>
          <w:p w:rsidR="003B793B" w:rsidRDefault="003B793B" w:rsidP="003B793B">
            <w:pPr>
              <w:spacing w:line="0" w:lineRule="atLeast"/>
              <w:rPr>
                <w:szCs w:val="21"/>
              </w:rPr>
            </w:pPr>
            <w:r>
              <w:rPr>
                <w:rFonts w:hint="eastAsia"/>
                <w:szCs w:val="21"/>
              </w:rPr>
              <w:t>就労B型　　1</w:t>
            </w:r>
            <w:r w:rsidR="00D15494">
              <w:rPr>
                <w:rFonts w:hint="eastAsia"/>
                <w:szCs w:val="21"/>
              </w:rPr>
              <w:t>３</w:t>
            </w:r>
            <w:r>
              <w:rPr>
                <w:rFonts w:hint="eastAsia"/>
                <w:szCs w:val="21"/>
              </w:rPr>
              <w:t>人（15人）</w:t>
            </w:r>
          </w:p>
        </w:tc>
        <w:tc>
          <w:tcPr>
            <w:tcW w:w="3112" w:type="dxa"/>
          </w:tcPr>
          <w:p w:rsidR="003B793B" w:rsidRDefault="00F25D84" w:rsidP="003B793B">
            <w:pPr>
              <w:spacing w:line="0" w:lineRule="atLeast"/>
              <w:rPr>
                <w:szCs w:val="21"/>
              </w:rPr>
            </w:pPr>
            <w:r>
              <w:rPr>
                <w:rFonts w:hint="eastAsia"/>
                <w:szCs w:val="21"/>
              </w:rPr>
              <w:t>常勤3人、非常勤3人</w:t>
            </w:r>
          </w:p>
        </w:tc>
      </w:tr>
      <w:tr w:rsidR="003B793B" w:rsidTr="00F25D84">
        <w:tc>
          <w:tcPr>
            <w:tcW w:w="2978" w:type="dxa"/>
          </w:tcPr>
          <w:p w:rsidR="003B793B" w:rsidRDefault="003B793B" w:rsidP="003B793B">
            <w:pPr>
              <w:spacing w:line="0" w:lineRule="atLeast"/>
              <w:rPr>
                <w:szCs w:val="21"/>
              </w:rPr>
            </w:pPr>
            <w:r>
              <w:rPr>
                <w:rFonts w:hint="eastAsia"/>
                <w:szCs w:val="21"/>
              </w:rPr>
              <w:t>サポートシステムあゆみ</w:t>
            </w:r>
          </w:p>
        </w:tc>
        <w:tc>
          <w:tcPr>
            <w:tcW w:w="2835" w:type="dxa"/>
          </w:tcPr>
          <w:p w:rsidR="003B793B" w:rsidRDefault="003B793B" w:rsidP="003B793B">
            <w:pPr>
              <w:spacing w:line="0" w:lineRule="atLeast"/>
              <w:rPr>
                <w:szCs w:val="21"/>
              </w:rPr>
            </w:pPr>
            <w:r>
              <w:rPr>
                <w:rFonts w:hint="eastAsia"/>
                <w:szCs w:val="21"/>
              </w:rPr>
              <w:t>生活介護　　12人（10人）</w:t>
            </w:r>
          </w:p>
        </w:tc>
        <w:tc>
          <w:tcPr>
            <w:tcW w:w="3112" w:type="dxa"/>
          </w:tcPr>
          <w:p w:rsidR="00F25D84" w:rsidRDefault="00F25D84" w:rsidP="00F25D84">
            <w:pPr>
              <w:spacing w:line="0" w:lineRule="atLeast"/>
              <w:rPr>
                <w:szCs w:val="21"/>
              </w:rPr>
            </w:pPr>
            <w:r>
              <w:rPr>
                <w:rFonts w:hint="eastAsia"/>
                <w:szCs w:val="21"/>
              </w:rPr>
              <w:t>常勤４人、非常勤5人</w:t>
            </w:r>
          </w:p>
        </w:tc>
      </w:tr>
      <w:tr w:rsidR="003B793B" w:rsidTr="00F25D84">
        <w:tc>
          <w:tcPr>
            <w:tcW w:w="2978" w:type="dxa"/>
          </w:tcPr>
          <w:p w:rsidR="003B793B" w:rsidRDefault="003B793B" w:rsidP="003B793B">
            <w:pPr>
              <w:spacing w:line="0" w:lineRule="atLeast"/>
              <w:rPr>
                <w:szCs w:val="21"/>
              </w:rPr>
            </w:pPr>
          </w:p>
        </w:tc>
        <w:tc>
          <w:tcPr>
            <w:tcW w:w="2835" w:type="dxa"/>
          </w:tcPr>
          <w:p w:rsidR="003B793B" w:rsidRPr="003B793B" w:rsidRDefault="003B793B" w:rsidP="003B793B">
            <w:pPr>
              <w:spacing w:line="0" w:lineRule="atLeast"/>
              <w:rPr>
                <w:szCs w:val="21"/>
              </w:rPr>
            </w:pPr>
            <w:r>
              <w:rPr>
                <w:rFonts w:hint="eastAsia"/>
                <w:szCs w:val="21"/>
              </w:rPr>
              <w:t>放課後デイ4３人契約数</w:t>
            </w:r>
          </w:p>
        </w:tc>
        <w:tc>
          <w:tcPr>
            <w:tcW w:w="3112" w:type="dxa"/>
          </w:tcPr>
          <w:p w:rsidR="003B793B" w:rsidRDefault="00F25D84" w:rsidP="003B793B">
            <w:pPr>
              <w:spacing w:line="0" w:lineRule="atLeast"/>
              <w:rPr>
                <w:szCs w:val="21"/>
              </w:rPr>
            </w:pPr>
            <w:r>
              <w:rPr>
                <w:rFonts w:hint="eastAsia"/>
                <w:szCs w:val="21"/>
              </w:rPr>
              <w:t xml:space="preserve">　　常勤6人</w:t>
            </w: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101600</wp:posOffset>
                      </wp:positionV>
                      <wp:extent cx="123825" cy="295275"/>
                      <wp:effectExtent l="0" t="0" r="47625" b="28575"/>
                      <wp:wrapNone/>
                      <wp:docPr id="9" name="右中かっこ 9"/>
                      <wp:cNvGraphicFramePr/>
                      <a:graphic xmlns:a="http://schemas.openxmlformats.org/drawingml/2006/main">
                        <a:graphicData uri="http://schemas.microsoft.com/office/word/2010/wordprocessingShape">
                          <wps:wsp>
                            <wps:cNvSpPr/>
                            <wps:spPr>
                              <a:xfrm>
                                <a:off x="0" y="0"/>
                                <a:ext cx="123825" cy="295275"/>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txbx>
                              <w:txbxContent>
                                <w:p w:rsidR="00F25D84" w:rsidRDefault="00F25D84" w:rsidP="00F25D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30" type="#_x0000_t88" style="position:absolute;left:0;text-align:left;margin-left:-.55pt;margin-top:8pt;width:9.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" adj="0" strokecolor="black [3200]" strokeweight=".5pt">
                      <v:stroke joinstyle="miter"/>
                      <v:textbox>
                        <w:txbxContent>
                          <w:p w:rsidR="00F25D84" w:rsidRDefault="00F25D84" w:rsidP="00F25D84">
                            <w:pPr>
                              <w:jc w:val="center"/>
                            </w:pPr>
                          </w:p>
                        </w:txbxContent>
                      </v:textbox>
                    </v:shape>
                  </w:pict>
                </mc:Fallback>
              </mc:AlternateContent>
            </w:r>
          </w:p>
        </w:tc>
      </w:tr>
      <w:tr w:rsidR="003B793B" w:rsidTr="00F25D84">
        <w:tc>
          <w:tcPr>
            <w:tcW w:w="2978" w:type="dxa"/>
          </w:tcPr>
          <w:p w:rsidR="003B793B" w:rsidRDefault="003B793B" w:rsidP="003B793B">
            <w:pPr>
              <w:spacing w:line="0" w:lineRule="atLeast"/>
              <w:rPr>
                <w:szCs w:val="21"/>
              </w:rPr>
            </w:pPr>
          </w:p>
        </w:tc>
        <w:tc>
          <w:tcPr>
            <w:tcW w:w="2835" w:type="dxa"/>
          </w:tcPr>
          <w:p w:rsidR="003B793B" w:rsidRDefault="003B793B" w:rsidP="003B793B">
            <w:pPr>
              <w:spacing w:line="0" w:lineRule="atLeast"/>
              <w:rPr>
                <w:szCs w:val="21"/>
              </w:rPr>
            </w:pPr>
            <w:r>
              <w:rPr>
                <w:rFonts w:hint="eastAsia"/>
                <w:szCs w:val="21"/>
              </w:rPr>
              <w:t>居宅等145人契約数</w:t>
            </w:r>
          </w:p>
        </w:tc>
        <w:tc>
          <w:tcPr>
            <w:tcW w:w="3112" w:type="dxa"/>
          </w:tcPr>
          <w:p w:rsidR="003B793B" w:rsidRDefault="00F25D84" w:rsidP="003B793B">
            <w:pPr>
              <w:spacing w:line="0" w:lineRule="atLeast"/>
              <w:rPr>
                <w:szCs w:val="21"/>
              </w:rPr>
            </w:pPr>
            <w:r>
              <w:rPr>
                <w:rFonts w:hint="eastAsia"/>
                <w:szCs w:val="21"/>
              </w:rPr>
              <w:t xml:space="preserve">　　非常勤10人</w:t>
            </w:r>
          </w:p>
        </w:tc>
      </w:tr>
      <w:tr w:rsidR="003B793B" w:rsidTr="00F25D84">
        <w:tc>
          <w:tcPr>
            <w:tcW w:w="2978" w:type="dxa"/>
          </w:tcPr>
          <w:p w:rsidR="003B793B" w:rsidRDefault="003B793B" w:rsidP="003B793B">
            <w:pPr>
              <w:spacing w:line="0" w:lineRule="atLeast"/>
              <w:rPr>
                <w:szCs w:val="21"/>
              </w:rPr>
            </w:pPr>
            <w:r>
              <w:rPr>
                <w:rFonts w:hint="eastAsia"/>
                <w:szCs w:val="21"/>
              </w:rPr>
              <w:t>共同生活援助事業</w:t>
            </w:r>
          </w:p>
        </w:tc>
        <w:tc>
          <w:tcPr>
            <w:tcW w:w="2835" w:type="dxa"/>
          </w:tcPr>
          <w:p w:rsidR="003B793B" w:rsidRDefault="003B793B" w:rsidP="003B793B">
            <w:pPr>
              <w:spacing w:line="0" w:lineRule="atLeast"/>
              <w:rPr>
                <w:szCs w:val="21"/>
              </w:rPr>
            </w:pPr>
            <w:r>
              <w:rPr>
                <w:rFonts w:hint="eastAsia"/>
                <w:szCs w:val="21"/>
              </w:rPr>
              <w:t>1４人</w:t>
            </w:r>
          </w:p>
        </w:tc>
        <w:tc>
          <w:tcPr>
            <w:tcW w:w="3112" w:type="dxa"/>
          </w:tcPr>
          <w:p w:rsidR="003B793B" w:rsidRDefault="00F25D84" w:rsidP="003B793B">
            <w:pPr>
              <w:spacing w:line="0" w:lineRule="atLeast"/>
              <w:rPr>
                <w:szCs w:val="21"/>
              </w:rPr>
            </w:pPr>
            <w:r>
              <w:rPr>
                <w:rFonts w:hint="eastAsia"/>
                <w:szCs w:val="21"/>
              </w:rPr>
              <w:t>非常勤</w:t>
            </w:r>
            <w:r w:rsidR="00DD117E">
              <w:rPr>
                <w:rFonts w:hint="eastAsia"/>
                <w:szCs w:val="21"/>
              </w:rPr>
              <w:t>14人</w:t>
            </w:r>
          </w:p>
        </w:tc>
      </w:tr>
      <w:tr w:rsidR="003B793B" w:rsidTr="00F25D84">
        <w:tc>
          <w:tcPr>
            <w:tcW w:w="2978" w:type="dxa"/>
          </w:tcPr>
          <w:p w:rsidR="003B793B" w:rsidRDefault="003B793B" w:rsidP="003B793B">
            <w:pPr>
              <w:spacing w:line="0" w:lineRule="atLeast"/>
              <w:rPr>
                <w:szCs w:val="21"/>
              </w:rPr>
            </w:pPr>
            <w:r>
              <w:rPr>
                <w:rFonts w:hint="eastAsia"/>
                <w:szCs w:val="21"/>
              </w:rPr>
              <w:t>相談事業</w:t>
            </w:r>
          </w:p>
        </w:tc>
        <w:tc>
          <w:tcPr>
            <w:tcW w:w="2835" w:type="dxa"/>
          </w:tcPr>
          <w:p w:rsidR="003B793B" w:rsidRDefault="00F25D84" w:rsidP="003B793B">
            <w:pPr>
              <w:spacing w:line="0" w:lineRule="atLeast"/>
              <w:rPr>
                <w:szCs w:val="21"/>
              </w:rPr>
            </w:pPr>
            <w:r>
              <w:rPr>
                <w:rFonts w:hint="eastAsia"/>
                <w:szCs w:val="21"/>
              </w:rPr>
              <w:t>83人</w:t>
            </w:r>
          </w:p>
        </w:tc>
        <w:tc>
          <w:tcPr>
            <w:tcW w:w="3112" w:type="dxa"/>
          </w:tcPr>
          <w:p w:rsidR="003B793B" w:rsidRDefault="00DD117E" w:rsidP="003B793B">
            <w:pPr>
              <w:spacing w:line="0" w:lineRule="atLeast"/>
              <w:rPr>
                <w:szCs w:val="21"/>
              </w:rPr>
            </w:pPr>
            <w:r>
              <w:rPr>
                <w:rFonts w:hint="eastAsia"/>
                <w:szCs w:val="21"/>
              </w:rPr>
              <w:t>非常勤2人</w:t>
            </w:r>
          </w:p>
        </w:tc>
      </w:tr>
    </w:tbl>
    <w:p w:rsidR="003B793B" w:rsidRDefault="00DD117E" w:rsidP="003B793B">
      <w:pPr>
        <w:spacing w:line="0" w:lineRule="atLeast"/>
        <w:rPr>
          <w:szCs w:val="21"/>
        </w:rPr>
      </w:pPr>
      <w:r>
        <w:rPr>
          <w:rFonts w:hint="eastAsia"/>
          <w:szCs w:val="21"/>
        </w:rPr>
        <w:t>統括施設長1名、施設長3名、事務長1名、事務員1名</w:t>
      </w:r>
    </w:p>
    <w:p w:rsidR="00AB0C51" w:rsidRPr="00C34084" w:rsidRDefault="00DD117E" w:rsidP="00385C76">
      <w:pPr>
        <w:spacing w:line="0" w:lineRule="atLeast"/>
        <w:rPr>
          <w:szCs w:val="21"/>
        </w:rPr>
      </w:pPr>
      <w:r>
        <w:rPr>
          <w:rFonts w:hint="eastAsia"/>
          <w:szCs w:val="21"/>
        </w:rPr>
        <w:t>契約医師1名、契約看護師1名</w:t>
      </w:r>
      <w:r w:rsidR="00934C27">
        <w:rPr>
          <w:rFonts w:hint="eastAsia"/>
          <w:szCs w:val="21"/>
        </w:rPr>
        <w:t>、</w:t>
      </w:r>
      <w:bookmarkStart w:id="0" w:name="_GoBack"/>
      <w:bookmarkEnd w:id="0"/>
      <w:r>
        <w:rPr>
          <w:rFonts w:hint="eastAsia"/>
          <w:szCs w:val="21"/>
        </w:rPr>
        <w:t>契約管理栄養士1名、バス運転手1名</w:t>
      </w:r>
    </w:p>
    <w:sectPr w:rsidR="00AB0C51" w:rsidRPr="00C340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B15" w:rsidRDefault="00ED6B15" w:rsidP="00C34084">
      <w:r>
        <w:separator/>
      </w:r>
    </w:p>
  </w:endnote>
  <w:endnote w:type="continuationSeparator" w:id="0">
    <w:p w:rsidR="00ED6B15" w:rsidRDefault="00ED6B15" w:rsidP="00C3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B15" w:rsidRDefault="00ED6B15" w:rsidP="00C34084">
      <w:r>
        <w:separator/>
      </w:r>
    </w:p>
  </w:footnote>
  <w:footnote w:type="continuationSeparator" w:id="0">
    <w:p w:rsidR="00ED6B15" w:rsidRDefault="00ED6B15" w:rsidP="00C3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069E"/>
    <w:multiLevelType w:val="hybridMultilevel"/>
    <w:tmpl w:val="9248803A"/>
    <w:lvl w:ilvl="0" w:tplc="4A702F58">
      <w:start w:val="1"/>
      <w:numFmt w:val="decimalFullWidth"/>
      <w:lvlText w:val="%1、"/>
      <w:lvlJc w:val="left"/>
      <w:pPr>
        <w:ind w:left="562" w:hanging="42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5CC248DE"/>
    <w:multiLevelType w:val="hybridMultilevel"/>
    <w:tmpl w:val="3E6C1838"/>
    <w:lvl w:ilvl="0" w:tplc="BD6C6E26">
      <w:start w:val="3"/>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C0400A0"/>
    <w:multiLevelType w:val="hybridMultilevel"/>
    <w:tmpl w:val="74685BF4"/>
    <w:lvl w:ilvl="0" w:tplc="66565CCC">
      <w:start w:val="4"/>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9E"/>
    <w:rsid w:val="001063C1"/>
    <w:rsid w:val="002344CA"/>
    <w:rsid w:val="002C165A"/>
    <w:rsid w:val="002D3D4A"/>
    <w:rsid w:val="00385C76"/>
    <w:rsid w:val="00392301"/>
    <w:rsid w:val="003B793B"/>
    <w:rsid w:val="004A2C26"/>
    <w:rsid w:val="004B1126"/>
    <w:rsid w:val="005E00DB"/>
    <w:rsid w:val="005E18DE"/>
    <w:rsid w:val="006103AE"/>
    <w:rsid w:val="006A5D1F"/>
    <w:rsid w:val="006C128C"/>
    <w:rsid w:val="006D2888"/>
    <w:rsid w:val="008047AF"/>
    <w:rsid w:val="00856D99"/>
    <w:rsid w:val="0087401D"/>
    <w:rsid w:val="00934C27"/>
    <w:rsid w:val="009B209E"/>
    <w:rsid w:val="009D1686"/>
    <w:rsid w:val="00A40E2C"/>
    <w:rsid w:val="00AB0C51"/>
    <w:rsid w:val="00AE2F58"/>
    <w:rsid w:val="00B9673D"/>
    <w:rsid w:val="00BB53FA"/>
    <w:rsid w:val="00BE7D47"/>
    <w:rsid w:val="00C34084"/>
    <w:rsid w:val="00C45D8B"/>
    <w:rsid w:val="00C91A04"/>
    <w:rsid w:val="00D15494"/>
    <w:rsid w:val="00D451FC"/>
    <w:rsid w:val="00DD117E"/>
    <w:rsid w:val="00EC7EF9"/>
    <w:rsid w:val="00ED6B15"/>
    <w:rsid w:val="00F1714E"/>
    <w:rsid w:val="00F25D84"/>
    <w:rsid w:val="00FD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70A89"/>
  <w15:chartTrackingRefBased/>
  <w15:docId w15:val="{19B5080A-B29E-42D7-AEA7-AB570063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7AF"/>
    <w:pPr>
      <w:ind w:leftChars="400" w:left="840"/>
    </w:pPr>
  </w:style>
  <w:style w:type="paragraph" w:styleId="a4">
    <w:name w:val="header"/>
    <w:basedOn w:val="a"/>
    <w:link w:val="a5"/>
    <w:uiPriority w:val="99"/>
    <w:unhideWhenUsed/>
    <w:rsid w:val="00C34084"/>
    <w:pPr>
      <w:tabs>
        <w:tab w:val="center" w:pos="4252"/>
        <w:tab w:val="right" w:pos="8504"/>
      </w:tabs>
      <w:snapToGrid w:val="0"/>
    </w:pPr>
  </w:style>
  <w:style w:type="character" w:customStyle="1" w:styleId="a5">
    <w:name w:val="ヘッダー (文字)"/>
    <w:basedOn w:val="a0"/>
    <w:link w:val="a4"/>
    <w:uiPriority w:val="99"/>
    <w:rsid w:val="00C34084"/>
  </w:style>
  <w:style w:type="paragraph" w:styleId="a6">
    <w:name w:val="footer"/>
    <w:basedOn w:val="a"/>
    <w:link w:val="a7"/>
    <w:uiPriority w:val="99"/>
    <w:unhideWhenUsed/>
    <w:rsid w:val="00C34084"/>
    <w:pPr>
      <w:tabs>
        <w:tab w:val="center" w:pos="4252"/>
        <w:tab w:val="right" w:pos="8504"/>
      </w:tabs>
      <w:snapToGrid w:val="0"/>
    </w:pPr>
  </w:style>
  <w:style w:type="character" w:customStyle="1" w:styleId="a7">
    <w:name w:val="フッター (文字)"/>
    <w:basedOn w:val="a0"/>
    <w:link w:val="a6"/>
    <w:uiPriority w:val="99"/>
    <w:rsid w:val="00C34084"/>
  </w:style>
  <w:style w:type="table" w:styleId="a8">
    <w:name w:val="Table Grid"/>
    <w:basedOn w:val="a1"/>
    <w:uiPriority w:val="39"/>
    <w:rsid w:val="003B7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2019-05-07T09:31:00Z</cp:lastPrinted>
  <dcterms:created xsi:type="dcterms:W3CDTF">2019-05-07T03:09:00Z</dcterms:created>
  <dcterms:modified xsi:type="dcterms:W3CDTF">2019-05-13T03:39:00Z</dcterms:modified>
</cp:coreProperties>
</file>